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0C" w:rsidRPr="002279C5" w:rsidRDefault="00E2150C" w:rsidP="00E2150C">
      <w:pPr>
        <w:pBdr>
          <w:bottom w:val="single" w:sz="8" w:space="4" w:color="4F81BD"/>
        </w:pBdr>
        <w:spacing w:after="300" w:line="240" w:lineRule="auto"/>
        <w:contextualSpacing/>
        <w:rPr>
          <w:rFonts w:ascii="Calibri" w:eastAsia="Times New Roman" w:hAnsi="Calibri" w:cs="Times New Roman"/>
          <w:spacing w:val="5"/>
          <w:kern w:val="28"/>
          <w:sz w:val="52"/>
          <w:szCs w:val="52"/>
        </w:rPr>
      </w:pPr>
      <w:r>
        <w:rPr>
          <w:rFonts w:ascii="Calibri" w:eastAsia="Times New Roman" w:hAnsi="Calibri" w:cs="Times New Roman"/>
          <w:spacing w:val="5"/>
          <w:kern w:val="28"/>
          <w:sz w:val="52"/>
          <w:szCs w:val="52"/>
        </w:rPr>
        <w:t>National Public Health Accreditation</w:t>
      </w:r>
    </w:p>
    <w:p w:rsidR="00E2150C" w:rsidRPr="002279C5" w:rsidRDefault="00E2150C" w:rsidP="00E2150C">
      <w:pPr>
        <w:keepNext/>
        <w:keepLines/>
        <w:spacing w:before="480" w:after="0"/>
        <w:outlineLvl w:val="0"/>
        <w:rPr>
          <w:rFonts w:ascii="Calibri" w:eastAsia="Times New Roman" w:hAnsi="Calibri" w:cs="Times New Roman"/>
          <w:b/>
          <w:bCs/>
          <w:sz w:val="28"/>
          <w:szCs w:val="28"/>
        </w:rPr>
      </w:pPr>
      <w:r w:rsidRPr="002279C5">
        <w:rPr>
          <w:rFonts w:ascii="Calibri" w:eastAsia="Times New Roman" w:hAnsi="Calibri" w:cs="Times New Roman"/>
          <w:b/>
          <w:bCs/>
          <w:sz w:val="28"/>
          <w:szCs w:val="28"/>
        </w:rPr>
        <w:t>CDC Performance Improvement Managers Network Call</w:t>
      </w:r>
    </w:p>
    <w:p w:rsidR="00E2150C" w:rsidRPr="002279C5" w:rsidRDefault="00E2150C" w:rsidP="00E2150C">
      <w:pPr>
        <w:keepNext/>
        <w:keepLines/>
        <w:spacing w:before="480" w:after="0"/>
        <w:outlineLvl w:val="0"/>
        <w:rPr>
          <w:rFonts w:ascii="Calibri" w:eastAsia="Times New Roman" w:hAnsi="Calibri" w:cs="Times New Roman"/>
          <w:b/>
          <w:bCs/>
          <w:sz w:val="28"/>
          <w:szCs w:val="28"/>
        </w:rPr>
      </w:pPr>
      <w:r>
        <w:rPr>
          <w:rFonts w:ascii="Calibri" w:eastAsia="Times New Roman" w:hAnsi="Calibri" w:cs="Times New Roman"/>
          <w:b/>
          <w:bCs/>
          <w:sz w:val="28"/>
          <w:szCs w:val="28"/>
        </w:rPr>
        <w:t>September 22, 2011</w:t>
      </w:r>
    </w:p>
    <w:p w:rsidR="00E2150C" w:rsidRPr="002279C5" w:rsidRDefault="00E2150C" w:rsidP="00E2150C">
      <w:pPr>
        <w:rPr>
          <w:rFonts w:ascii="Calibri" w:eastAsia="Calibri" w:hAnsi="Calibri" w:cs="Times New Roman"/>
        </w:rPr>
      </w:pPr>
    </w:p>
    <w:p w:rsidR="00E2150C" w:rsidRPr="00B77FFB" w:rsidRDefault="00E2150C" w:rsidP="00E2150C">
      <w:pPr>
        <w:rPr>
          <w:rFonts w:ascii="Calibri" w:eastAsia="Calibri" w:hAnsi="Calibri" w:cs="Times New Roman"/>
        </w:rPr>
      </w:pPr>
      <w:r w:rsidRPr="002279C5">
        <w:rPr>
          <w:rFonts w:ascii="Calibri" w:eastAsia="Calibri" w:hAnsi="Calibri" w:cs="Times New Roman"/>
          <w:b/>
        </w:rPr>
        <w:t>Today’s Presente</w:t>
      </w:r>
      <w:r>
        <w:rPr>
          <w:rFonts w:ascii="Calibri" w:eastAsia="Calibri" w:hAnsi="Calibri" w:cs="Times New Roman"/>
          <w:b/>
        </w:rPr>
        <w:t>r</w:t>
      </w:r>
      <w:r>
        <w:rPr>
          <w:rFonts w:ascii="Calibri" w:eastAsia="Calibri" w:hAnsi="Calibri" w:cs="Times New Roman"/>
        </w:rPr>
        <w:t xml:space="preserve">: </w:t>
      </w:r>
      <w:r>
        <w:rPr>
          <w:rFonts w:ascii="Calibri" w:eastAsia="Calibri" w:hAnsi="Calibri" w:cs="Times New Roman"/>
        </w:rPr>
        <w:tab/>
        <w:t>Kaye Bender, Public Health Accreditation Board</w:t>
      </w:r>
    </w:p>
    <w:p w:rsidR="00E2150C" w:rsidRPr="002279C5" w:rsidRDefault="00E2150C" w:rsidP="00E2150C">
      <w:pPr>
        <w:rPr>
          <w:rFonts w:ascii="Calibri" w:eastAsia="Calibri" w:hAnsi="Calibri" w:cs="Times New Roman"/>
        </w:rPr>
      </w:pPr>
      <w:r>
        <w:rPr>
          <w:rFonts w:ascii="Calibri" w:eastAsia="Calibri" w:hAnsi="Calibri" w:cs="Times New Roman"/>
          <w:b/>
        </w:rPr>
        <w:t>Moderator</w:t>
      </w:r>
      <w:r w:rsidRPr="002279C5">
        <w:rPr>
          <w:rFonts w:ascii="Calibri" w:eastAsia="Calibri" w:hAnsi="Calibri" w:cs="Times New Roman"/>
          <w:b/>
        </w:rPr>
        <w:t xml:space="preserve">: </w:t>
      </w: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t>Liza Corso, CDC/OSTLTS</w:t>
      </w:r>
    </w:p>
    <w:p w:rsidR="00E2150C" w:rsidRPr="002279C5" w:rsidRDefault="00E2150C" w:rsidP="00E2150C">
      <w:pPr>
        <w:rPr>
          <w:rFonts w:ascii="Calibri" w:eastAsia="Times New Roman" w:hAnsi="Calibri" w:cs="Times New Roman"/>
          <w:b/>
        </w:rPr>
      </w:pPr>
    </w:p>
    <w:p w:rsidR="00691B1B" w:rsidRPr="00691B1B" w:rsidRDefault="003C676A" w:rsidP="00691B1B">
      <w:pPr>
        <w:rPr>
          <w:rFonts w:ascii="Calibri" w:eastAsia="Times New Roman" w:hAnsi="Calibri" w:cs="Times New Roman"/>
        </w:rPr>
      </w:pPr>
      <w:r>
        <w:rPr>
          <w:rFonts w:ascii="Calibri" w:eastAsia="Times New Roman" w:hAnsi="Calibri" w:cs="Times New Roman"/>
          <w:b/>
        </w:rPr>
        <w:t>Liza Corso:</w:t>
      </w:r>
      <w:r w:rsidR="00691B1B">
        <w:rPr>
          <w:rFonts w:ascii="Calibri" w:eastAsia="Times New Roman" w:hAnsi="Calibri" w:cs="Times New Roman"/>
        </w:rPr>
        <w:t xml:space="preserve"> </w:t>
      </w:r>
      <w:r w:rsidR="00691B1B" w:rsidRPr="00691B1B">
        <w:rPr>
          <w:rFonts w:ascii="Calibri" w:eastAsia="Times New Roman" w:hAnsi="Calibri" w:cs="Times New Roman"/>
        </w:rPr>
        <w:t>Welcome to the September Performance Improvement Managers Network call.  I am Liza Corso with the Office for State, Tribal, Local and Territorial Support and I am joined here today by colleagues from OSTLTS.</w:t>
      </w:r>
    </w:p>
    <w:p w:rsidR="009F3A99" w:rsidRDefault="00691B1B" w:rsidP="00691B1B">
      <w:pPr>
        <w:rPr>
          <w:rFonts w:ascii="Calibri" w:eastAsia="Times New Roman" w:hAnsi="Calibri" w:cs="Times New Roman"/>
        </w:rPr>
      </w:pPr>
      <w:r w:rsidRPr="00691B1B">
        <w:rPr>
          <w:rFonts w:ascii="Calibri" w:eastAsia="Times New Roman" w:hAnsi="Calibri" w:cs="Times New Roman"/>
        </w:rPr>
        <w:t xml:space="preserve">We are delighted that you could join us for today’s call.  This is our eighth call in the monthly webinar series for the </w:t>
      </w:r>
      <w:r>
        <w:rPr>
          <w:rFonts w:ascii="Calibri" w:eastAsia="Times New Roman" w:hAnsi="Calibri" w:cs="Times New Roman"/>
        </w:rPr>
        <w:t>P</w:t>
      </w:r>
      <w:r w:rsidRPr="00691B1B">
        <w:rPr>
          <w:rFonts w:ascii="Calibri" w:eastAsia="Times New Roman" w:hAnsi="Calibri" w:cs="Times New Roman"/>
        </w:rPr>
        <w:t xml:space="preserve">erformance </w:t>
      </w:r>
      <w:r>
        <w:rPr>
          <w:rFonts w:ascii="Calibri" w:eastAsia="Times New Roman" w:hAnsi="Calibri" w:cs="Times New Roman"/>
        </w:rPr>
        <w:t>I</w:t>
      </w:r>
      <w:r w:rsidRPr="00691B1B">
        <w:rPr>
          <w:rFonts w:ascii="Calibri" w:eastAsia="Times New Roman" w:hAnsi="Calibri" w:cs="Times New Roman"/>
        </w:rPr>
        <w:t xml:space="preserve">mprovement </w:t>
      </w:r>
      <w:r>
        <w:rPr>
          <w:rFonts w:ascii="Calibri" w:eastAsia="Times New Roman" w:hAnsi="Calibri" w:cs="Times New Roman"/>
        </w:rPr>
        <w:t>M</w:t>
      </w:r>
      <w:r w:rsidRPr="00691B1B">
        <w:rPr>
          <w:rFonts w:ascii="Calibri" w:eastAsia="Times New Roman" w:hAnsi="Calibri" w:cs="Times New Roman"/>
        </w:rPr>
        <w:t>anagers</w:t>
      </w:r>
      <w:r>
        <w:rPr>
          <w:rFonts w:ascii="Calibri" w:eastAsia="Times New Roman" w:hAnsi="Calibri" w:cs="Times New Roman"/>
        </w:rPr>
        <w:t xml:space="preserve"> N</w:t>
      </w:r>
      <w:r w:rsidRPr="00691B1B">
        <w:rPr>
          <w:rFonts w:ascii="Calibri" w:eastAsia="Times New Roman" w:hAnsi="Calibri" w:cs="Times New Roman"/>
        </w:rPr>
        <w:t xml:space="preserve">etwork.  The PIM Network is intended to be a forum to support all </w:t>
      </w:r>
      <w:r>
        <w:rPr>
          <w:rFonts w:ascii="Calibri" w:eastAsia="Times New Roman" w:hAnsi="Calibri" w:cs="Times New Roman"/>
        </w:rPr>
        <w:t>performance i</w:t>
      </w:r>
      <w:r w:rsidRPr="00691B1B">
        <w:rPr>
          <w:rFonts w:ascii="Calibri" w:eastAsia="Times New Roman" w:hAnsi="Calibri" w:cs="Times New Roman"/>
        </w:rPr>
        <w:t xml:space="preserve">mprovement </w:t>
      </w:r>
      <w:r>
        <w:rPr>
          <w:rFonts w:ascii="Calibri" w:eastAsia="Times New Roman" w:hAnsi="Calibri" w:cs="Times New Roman"/>
        </w:rPr>
        <w:t>m</w:t>
      </w:r>
      <w:r w:rsidRPr="00691B1B">
        <w:rPr>
          <w:rFonts w:ascii="Calibri" w:eastAsia="Times New Roman" w:hAnsi="Calibri" w:cs="Times New Roman"/>
        </w:rPr>
        <w:t xml:space="preserve">anagers in learning from each other as well as from partners and experts in the field.  These calls are a way for members of the Network to get to know each other better, </w:t>
      </w:r>
      <w:r w:rsidR="0063478A">
        <w:rPr>
          <w:rFonts w:ascii="Calibri" w:eastAsia="Times New Roman" w:hAnsi="Calibri" w:cs="Times New Roman"/>
        </w:rPr>
        <w:t xml:space="preserve">learn about best practices and quality improvement, performance management, and share information about resources and training opportunities. On today’s call we’ll learn more about </w:t>
      </w:r>
      <w:r w:rsidR="00CC00A9">
        <w:rPr>
          <w:rFonts w:ascii="Calibri" w:eastAsia="Times New Roman" w:hAnsi="Calibri" w:cs="Times New Roman"/>
        </w:rPr>
        <w:t>the very recently launched National Public Health Accreditation program and have an opportunity for discussion and questions.</w:t>
      </w:r>
      <w:r w:rsidR="003C676A">
        <w:rPr>
          <w:rFonts w:ascii="Calibri" w:eastAsia="Times New Roman" w:hAnsi="Calibri" w:cs="Times New Roman"/>
        </w:rPr>
        <w:t xml:space="preserve"> I’ll introduce our guest speaker shortly, but before I do allow me to review some of the technological features of today’s call. For those of you who are not able to access the web portion of the call, you may refer to the slides that were emailed to you yesterday. </w:t>
      </w:r>
      <w:r>
        <w:rPr>
          <w:rFonts w:ascii="Calibri" w:eastAsia="Times New Roman" w:hAnsi="Calibri" w:cs="Times New Roman"/>
        </w:rPr>
        <w:t>F</w:t>
      </w:r>
      <w:r w:rsidR="003C676A">
        <w:rPr>
          <w:rFonts w:ascii="Calibri" w:eastAsia="Times New Roman" w:hAnsi="Calibri" w:cs="Times New Roman"/>
        </w:rPr>
        <w:t>or those of you on the LiveMeeting site, you will see the slides on your screen. You can also download these slides via the icon at the top right of your screen. It’s the little icon that looks like three sheets of paper. And if you’re on the web, you’ll also be able to see the other participants in today’s call by looking at the attendees list under the link at the top left. We have two ways to take questions</w:t>
      </w:r>
      <w:r w:rsidR="00D9724D">
        <w:rPr>
          <w:rFonts w:ascii="Calibri" w:eastAsia="Times New Roman" w:hAnsi="Calibri" w:cs="Times New Roman"/>
        </w:rPr>
        <w:t xml:space="preserve"> today. First, of course, as always, you can type in your questions and ideas at any time using the Q and A box, which you can find by cli</w:t>
      </w:r>
      <w:r w:rsidR="00137226">
        <w:rPr>
          <w:rFonts w:ascii="Calibri" w:eastAsia="Times New Roman" w:hAnsi="Calibri" w:cs="Times New Roman"/>
        </w:rPr>
        <w:t>cking the “Q&amp;A” in the toolbar on</w:t>
      </w:r>
      <w:r w:rsidR="00D9724D">
        <w:rPr>
          <w:rFonts w:ascii="Calibri" w:eastAsia="Times New Roman" w:hAnsi="Calibri" w:cs="Times New Roman"/>
        </w:rPr>
        <w:t xml:space="preserve"> the top of your screen. We are also planning to open the lines for live discussion at the end of the presentation. In anticipation of that, you’ll probably want to mute your phone right now, just so that we don’t have extra noise when we get to that point. Please note that we’ll announce the identity of those submitting questions via LiveMeeting. If you prefer to remain anonymous to the group, you can do that by just typing “Anon” either before or after your question. Today’s call is going to last approximately one hour. The call is being recorded and the full presentation will be published on the OSTLTS website on the PIM</w:t>
      </w:r>
      <w:r w:rsidR="001C1C0A">
        <w:rPr>
          <w:rFonts w:ascii="Calibri" w:eastAsia="Times New Roman" w:hAnsi="Calibri" w:cs="Times New Roman"/>
        </w:rPr>
        <w:t xml:space="preserve"> </w:t>
      </w:r>
      <w:r w:rsidR="00D9724D">
        <w:rPr>
          <w:rFonts w:ascii="Calibri" w:eastAsia="Times New Roman" w:hAnsi="Calibri" w:cs="Times New Roman"/>
        </w:rPr>
        <w:t xml:space="preserve">Network page. </w:t>
      </w:r>
    </w:p>
    <w:p w:rsidR="009F3A99" w:rsidRDefault="00D9724D" w:rsidP="00E2150C">
      <w:pPr>
        <w:rPr>
          <w:rFonts w:ascii="Calibri" w:eastAsia="Times New Roman" w:hAnsi="Calibri" w:cs="Times New Roman"/>
        </w:rPr>
      </w:pPr>
      <w:r>
        <w:rPr>
          <w:rFonts w:ascii="Calibri" w:eastAsia="Times New Roman" w:hAnsi="Calibri" w:cs="Times New Roman"/>
        </w:rPr>
        <w:lastRenderedPageBreak/>
        <w:t xml:space="preserve">We’ll be conducting a few polls on today’s call. We have our first poll right now. Our first poll will give us an idea of who is participating on the call today. Please indicate your affiliation. </w:t>
      </w:r>
      <w:r w:rsidR="00F4132A">
        <w:rPr>
          <w:rFonts w:ascii="Calibri" w:eastAsia="Times New Roman" w:hAnsi="Calibri" w:cs="Times New Roman"/>
        </w:rPr>
        <w:t>State, Tribal, Local, Territorial Health Department, National Public Health Organization, other, or if you just don’t want to tell us you could</w:t>
      </w:r>
      <w:r w:rsidR="009F3A99">
        <w:rPr>
          <w:rFonts w:ascii="Calibri" w:eastAsia="Times New Roman" w:hAnsi="Calibri" w:cs="Times New Roman"/>
        </w:rPr>
        <w:t xml:space="preserve">. So, the poll is open. Cast your vote. </w:t>
      </w:r>
    </w:p>
    <w:p w:rsidR="00FF78FF" w:rsidRDefault="009F3A99" w:rsidP="00E2150C">
      <w:pPr>
        <w:rPr>
          <w:rFonts w:ascii="Calibri" w:eastAsia="Times New Roman" w:hAnsi="Calibri" w:cs="Times New Roman"/>
        </w:rPr>
      </w:pPr>
      <w:r>
        <w:rPr>
          <w:rFonts w:ascii="Calibri" w:eastAsia="Times New Roman" w:hAnsi="Calibri" w:cs="Times New Roman"/>
        </w:rPr>
        <w:t xml:space="preserve">Great. Our next question will give us an idea on how many people are on the line today because we know several of you have multiple people in the room with you. So if you could answer the question, “How many people are in the room?” More than ten, more than five, three to five, two, or its just you. Okay as you can see we have a lot of folks calling in themselves, but we have some rooms where multiple people are listening </w:t>
      </w:r>
      <w:r w:rsidR="00137226">
        <w:rPr>
          <w:rFonts w:ascii="Calibri" w:eastAsia="Times New Roman" w:hAnsi="Calibri" w:cs="Times New Roman"/>
        </w:rPr>
        <w:t xml:space="preserve">in </w:t>
      </w:r>
      <w:r>
        <w:rPr>
          <w:rFonts w:ascii="Calibri" w:eastAsia="Times New Roman" w:hAnsi="Calibri" w:cs="Times New Roman"/>
        </w:rPr>
        <w:t>and that’s great. Thank you for participating in these polls. We’ll have another poll at the end of the call to get your thoughts on today’s call.</w:t>
      </w:r>
      <w:r w:rsidR="00FF78FF">
        <w:rPr>
          <w:rFonts w:ascii="Calibri" w:eastAsia="Times New Roman" w:hAnsi="Calibri" w:cs="Times New Roman"/>
        </w:rPr>
        <w:t xml:space="preserve"> Please plan to answer that </w:t>
      </w:r>
      <w:r w:rsidR="00137226">
        <w:rPr>
          <w:rFonts w:ascii="Calibri" w:eastAsia="Times New Roman" w:hAnsi="Calibri" w:cs="Times New Roman"/>
        </w:rPr>
        <w:t xml:space="preserve">final </w:t>
      </w:r>
      <w:r w:rsidR="00FF78FF">
        <w:rPr>
          <w:rFonts w:ascii="Calibri" w:eastAsia="Times New Roman" w:hAnsi="Calibri" w:cs="Times New Roman"/>
        </w:rPr>
        <w:t>question.</w:t>
      </w:r>
    </w:p>
    <w:p w:rsidR="0018115B" w:rsidRDefault="00FF78FF" w:rsidP="00E2150C">
      <w:pPr>
        <w:rPr>
          <w:rFonts w:ascii="Calibri" w:eastAsia="Times New Roman" w:hAnsi="Calibri" w:cs="Times New Roman"/>
        </w:rPr>
      </w:pPr>
      <w:r>
        <w:rPr>
          <w:rFonts w:ascii="Calibri" w:eastAsia="Times New Roman" w:hAnsi="Calibri" w:cs="Times New Roman"/>
        </w:rPr>
        <w:t xml:space="preserve">And now I have the distinct pleasure of introducing you to Dr. Kaye Bender, the president and CEO of the Public Health Accreditation Board. She has held this position part-time since January 2009 and full-time since June 2009. </w:t>
      </w:r>
      <w:r w:rsidR="003C61DF">
        <w:rPr>
          <w:rFonts w:ascii="Calibri" w:eastAsia="Times New Roman" w:hAnsi="Calibri" w:cs="Times New Roman"/>
        </w:rPr>
        <w:t>Dr. Bender has over twenty-six years of experience in public health. She has worked at both the state and local level within the Mississippi Department of Health where her last position there was as the Deputy State Health Officer. She also served for six years as the</w:t>
      </w:r>
      <w:r w:rsidR="00957527">
        <w:rPr>
          <w:rFonts w:ascii="Calibri" w:eastAsia="Times New Roman" w:hAnsi="Calibri" w:cs="Times New Roman"/>
        </w:rPr>
        <w:t xml:space="preserve"> Dean of the School of Nursing and the Associate Vice Chancellor </w:t>
      </w:r>
      <w:r w:rsidR="00D925A0">
        <w:rPr>
          <w:rFonts w:ascii="Calibri" w:eastAsia="Times New Roman" w:hAnsi="Calibri" w:cs="Times New Roman"/>
        </w:rPr>
        <w:t xml:space="preserve">for Nursing </w:t>
      </w:r>
      <w:r w:rsidR="00957527">
        <w:rPr>
          <w:rFonts w:ascii="Calibri" w:eastAsia="Times New Roman" w:hAnsi="Calibri" w:cs="Times New Roman"/>
        </w:rPr>
        <w:t>at the University of M</w:t>
      </w:r>
      <w:r w:rsidR="00137226">
        <w:rPr>
          <w:rFonts w:ascii="Calibri" w:eastAsia="Times New Roman" w:hAnsi="Calibri" w:cs="Times New Roman"/>
        </w:rPr>
        <w:t>ississippi Medical Center. She</w:t>
      </w:r>
      <w:r w:rsidR="00957527">
        <w:rPr>
          <w:rFonts w:ascii="Calibri" w:eastAsia="Times New Roman" w:hAnsi="Calibri" w:cs="Times New Roman"/>
        </w:rPr>
        <w:t xml:space="preserve"> also</w:t>
      </w:r>
      <w:r w:rsidR="00D925A0">
        <w:rPr>
          <w:rFonts w:ascii="Calibri" w:eastAsia="Times New Roman" w:hAnsi="Calibri" w:cs="Times New Roman"/>
        </w:rPr>
        <w:t xml:space="preserve"> has been heavily involved in this work</w:t>
      </w:r>
      <w:r w:rsidR="0031174D">
        <w:rPr>
          <w:rFonts w:ascii="Calibri" w:eastAsia="Times New Roman" w:hAnsi="Calibri" w:cs="Times New Roman"/>
        </w:rPr>
        <w:t xml:space="preserve"> s</w:t>
      </w:r>
      <w:r w:rsidR="00D81A3C">
        <w:rPr>
          <w:rFonts w:ascii="Calibri" w:eastAsia="Times New Roman" w:hAnsi="Calibri" w:cs="Times New Roman"/>
        </w:rPr>
        <w:t>ince some of its earliest roots an</w:t>
      </w:r>
      <w:r w:rsidR="00137226">
        <w:rPr>
          <w:rFonts w:ascii="Calibri" w:eastAsia="Times New Roman" w:hAnsi="Calibri" w:cs="Times New Roman"/>
        </w:rPr>
        <w:t>d that she chai</w:t>
      </w:r>
      <w:r w:rsidR="00D81A3C">
        <w:rPr>
          <w:rFonts w:ascii="Calibri" w:eastAsia="Times New Roman" w:hAnsi="Calibri" w:cs="Times New Roman"/>
        </w:rPr>
        <w:t>red the Exploring Accreditation Project</w:t>
      </w:r>
      <w:r w:rsidR="00A550B9">
        <w:rPr>
          <w:rFonts w:ascii="Calibri" w:eastAsia="Times New Roman" w:hAnsi="Calibri" w:cs="Times New Roman"/>
        </w:rPr>
        <w:t xml:space="preserve"> which many of you might be familiar with. </w:t>
      </w:r>
      <w:r w:rsidR="00F55685">
        <w:rPr>
          <w:rFonts w:ascii="Calibri" w:eastAsia="Times New Roman" w:hAnsi="Calibri" w:cs="Times New Roman"/>
        </w:rPr>
        <w:t>That was funded by us at CDC</w:t>
      </w:r>
      <w:r w:rsidR="006C4CDD">
        <w:rPr>
          <w:rFonts w:ascii="Calibri" w:eastAsia="Times New Roman" w:hAnsi="Calibri" w:cs="Times New Roman"/>
        </w:rPr>
        <w:t xml:space="preserve"> and the Robert Wood</w:t>
      </w:r>
      <w:r w:rsidR="00005DED">
        <w:rPr>
          <w:rFonts w:ascii="Calibri" w:eastAsia="Times New Roman" w:hAnsi="Calibri" w:cs="Times New Roman"/>
        </w:rPr>
        <w:t xml:space="preserve"> Johnson Foundation and served as the precursor to the establishment of the Public Health Accreditation Board. </w:t>
      </w:r>
      <w:r w:rsidR="0018115B">
        <w:rPr>
          <w:rFonts w:ascii="Calibri" w:eastAsia="Times New Roman" w:hAnsi="Calibri" w:cs="Times New Roman"/>
        </w:rPr>
        <w:t xml:space="preserve">Dr. Bender also served on the Institute of Medicine Study Committee for the </w:t>
      </w:r>
      <w:r w:rsidR="0018115B" w:rsidRPr="00010AE6">
        <w:rPr>
          <w:rFonts w:ascii="Calibri" w:eastAsia="Times New Roman" w:hAnsi="Calibri" w:cs="Times New Roman"/>
          <w:i/>
        </w:rPr>
        <w:t>Future of the Public</w:t>
      </w:r>
      <w:r w:rsidR="00137226">
        <w:rPr>
          <w:rFonts w:ascii="Calibri" w:eastAsia="Times New Roman" w:hAnsi="Calibri" w:cs="Times New Roman"/>
          <w:i/>
        </w:rPr>
        <w:t>’s</w:t>
      </w:r>
      <w:r w:rsidR="0018115B" w:rsidRPr="00010AE6">
        <w:rPr>
          <w:rFonts w:ascii="Calibri" w:eastAsia="Times New Roman" w:hAnsi="Calibri" w:cs="Times New Roman"/>
          <w:i/>
        </w:rPr>
        <w:t xml:space="preserve"> Health in the 21</w:t>
      </w:r>
      <w:r w:rsidR="0018115B" w:rsidRPr="00010AE6">
        <w:rPr>
          <w:rFonts w:ascii="Calibri" w:eastAsia="Times New Roman" w:hAnsi="Calibri" w:cs="Times New Roman"/>
          <w:i/>
          <w:vertAlign w:val="superscript"/>
        </w:rPr>
        <w:t>st</w:t>
      </w:r>
      <w:r w:rsidR="00010AE6" w:rsidRPr="00010AE6">
        <w:rPr>
          <w:rFonts w:ascii="Calibri" w:eastAsia="Times New Roman" w:hAnsi="Calibri" w:cs="Times New Roman"/>
          <w:i/>
        </w:rPr>
        <w:t xml:space="preserve"> Century</w:t>
      </w:r>
      <w:r w:rsidR="00010AE6">
        <w:rPr>
          <w:rFonts w:ascii="Calibri" w:eastAsia="Times New Roman" w:hAnsi="Calibri" w:cs="Times New Roman"/>
        </w:rPr>
        <w:t xml:space="preserve"> and </w:t>
      </w:r>
      <w:r w:rsidR="00010AE6" w:rsidRPr="00010AE6">
        <w:rPr>
          <w:rFonts w:ascii="Calibri" w:eastAsia="Times New Roman" w:hAnsi="Calibri" w:cs="Times New Roman"/>
          <w:i/>
        </w:rPr>
        <w:t>W</w:t>
      </w:r>
      <w:r w:rsidR="0018115B" w:rsidRPr="00010AE6">
        <w:rPr>
          <w:rFonts w:ascii="Calibri" w:eastAsia="Times New Roman" w:hAnsi="Calibri" w:cs="Times New Roman"/>
          <w:i/>
        </w:rPr>
        <w:t xml:space="preserve">ho </w:t>
      </w:r>
      <w:r w:rsidR="00010AE6" w:rsidRPr="00010AE6">
        <w:rPr>
          <w:rFonts w:ascii="Calibri" w:eastAsia="Times New Roman" w:hAnsi="Calibri" w:cs="Times New Roman"/>
          <w:i/>
        </w:rPr>
        <w:t>Will Keep the Public H</w:t>
      </w:r>
      <w:r w:rsidR="0018115B" w:rsidRPr="00010AE6">
        <w:rPr>
          <w:rFonts w:ascii="Calibri" w:eastAsia="Times New Roman" w:hAnsi="Calibri" w:cs="Times New Roman"/>
          <w:i/>
        </w:rPr>
        <w:t>ealthy</w:t>
      </w:r>
      <w:r w:rsidR="00010AE6" w:rsidRPr="00010AE6">
        <w:rPr>
          <w:rFonts w:ascii="Calibri" w:eastAsia="Times New Roman" w:hAnsi="Calibri" w:cs="Times New Roman"/>
          <w:i/>
        </w:rPr>
        <w:t>?</w:t>
      </w:r>
      <w:r w:rsidR="0018115B">
        <w:rPr>
          <w:rFonts w:ascii="Calibri" w:eastAsia="Times New Roman" w:hAnsi="Calibri" w:cs="Times New Roman"/>
        </w:rPr>
        <w:t xml:space="preserve"> as well as the subcommittee for the study of Pre-Hospital Emergency Care in the U.S. Kaye, the floor is yours.</w:t>
      </w:r>
    </w:p>
    <w:p w:rsidR="00DD7B79" w:rsidRDefault="0018115B" w:rsidP="00E2150C">
      <w:pPr>
        <w:rPr>
          <w:rFonts w:ascii="Calibri" w:eastAsia="Times New Roman" w:hAnsi="Calibri" w:cs="Times New Roman"/>
        </w:rPr>
      </w:pPr>
      <w:r>
        <w:rPr>
          <w:rFonts w:ascii="Calibri" w:eastAsia="Times New Roman" w:hAnsi="Calibri" w:cs="Times New Roman"/>
          <w:b/>
        </w:rPr>
        <w:t xml:space="preserve">Kaye Bender: </w:t>
      </w:r>
      <w:r>
        <w:rPr>
          <w:rFonts w:ascii="Calibri" w:eastAsia="Times New Roman" w:hAnsi="Calibri" w:cs="Times New Roman"/>
        </w:rPr>
        <w:t xml:space="preserve">Thank you Liza and hello everyone. </w:t>
      </w:r>
      <w:r w:rsidR="00DD7B79">
        <w:rPr>
          <w:rFonts w:ascii="Calibri" w:eastAsia="Times New Roman" w:hAnsi="Calibri" w:cs="Times New Roman"/>
        </w:rPr>
        <w:t xml:space="preserve">I am so pleased to be here with you today particularly since this is the first webinar that we’ve done since we are alive and well and </w:t>
      </w:r>
      <w:r w:rsidR="00137226">
        <w:rPr>
          <w:rFonts w:ascii="Calibri" w:eastAsia="Times New Roman" w:hAnsi="Calibri" w:cs="Times New Roman"/>
        </w:rPr>
        <w:t xml:space="preserve">actually </w:t>
      </w:r>
      <w:r w:rsidR="00DD7B79">
        <w:rPr>
          <w:rFonts w:ascii="Calibri" w:eastAsia="Times New Roman" w:hAnsi="Calibri" w:cs="Times New Roman"/>
        </w:rPr>
        <w:t xml:space="preserve">open for accreditation business and </w:t>
      </w:r>
      <w:r w:rsidR="003B2865">
        <w:rPr>
          <w:rFonts w:ascii="Calibri" w:eastAsia="Times New Roman" w:hAnsi="Calibri" w:cs="Times New Roman"/>
        </w:rPr>
        <w:t>it’s</w:t>
      </w:r>
      <w:r w:rsidR="00DD7B79">
        <w:rPr>
          <w:rFonts w:ascii="Calibri" w:eastAsia="Times New Roman" w:hAnsi="Calibri" w:cs="Times New Roman"/>
        </w:rPr>
        <w:t xml:space="preserve"> great to be able to say that. I’m also pleased to be talking with you guys because I’m hearing </w:t>
      </w:r>
      <w:r w:rsidR="00137226">
        <w:rPr>
          <w:rFonts w:ascii="Calibri" w:eastAsia="Times New Roman" w:hAnsi="Calibri" w:cs="Times New Roman"/>
        </w:rPr>
        <w:t xml:space="preserve">from not only </w:t>
      </w:r>
      <w:r w:rsidR="00DD7B79">
        <w:rPr>
          <w:rFonts w:ascii="Calibri" w:eastAsia="Times New Roman" w:hAnsi="Calibri" w:cs="Times New Roman"/>
        </w:rPr>
        <w:t>CDC, but several other people across the co</w:t>
      </w:r>
      <w:r w:rsidR="003B2865">
        <w:rPr>
          <w:rFonts w:ascii="Calibri" w:eastAsia="Times New Roman" w:hAnsi="Calibri" w:cs="Times New Roman"/>
        </w:rPr>
        <w:t>untry what great work that the performance i</w:t>
      </w:r>
      <w:r w:rsidR="00DD7B79">
        <w:rPr>
          <w:rFonts w:ascii="Calibri" w:eastAsia="Times New Roman" w:hAnsi="Calibri" w:cs="Times New Roman"/>
        </w:rPr>
        <w:t>mprovement managers have already started and are working toward improving wh</w:t>
      </w:r>
      <w:r w:rsidR="00137226">
        <w:rPr>
          <w:rFonts w:ascii="Calibri" w:eastAsia="Times New Roman" w:hAnsi="Calibri" w:cs="Times New Roman"/>
        </w:rPr>
        <w:t>at your health performance</w:t>
      </w:r>
      <w:r w:rsidR="00DD7B79">
        <w:rPr>
          <w:rFonts w:ascii="Calibri" w:eastAsia="Times New Roman" w:hAnsi="Calibri" w:cs="Times New Roman"/>
        </w:rPr>
        <w:t xml:space="preserve"> is doing. Kudos to you</w:t>
      </w:r>
      <w:r w:rsidR="000B5A42">
        <w:rPr>
          <w:rFonts w:ascii="Calibri" w:eastAsia="Times New Roman" w:hAnsi="Calibri" w:cs="Times New Roman"/>
        </w:rPr>
        <w:t>,</w:t>
      </w:r>
      <w:r w:rsidR="00DD7B79">
        <w:rPr>
          <w:rFonts w:ascii="Calibri" w:eastAsia="Times New Roman" w:hAnsi="Calibri" w:cs="Times New Roman"/>
        </w:rPr>
        <w:t xml:space="preserve"> for the work that you’re doing.</w:t>
      </w:r>
    </w:p>
    <w:p w:rsidR="00842B6A" w:rsidRDefault="00DD7B79" w:rsidP="00E2150C">
      <w:pPr>
        <w:rPr>
          <w:rFonts w:ascii="Calibri" w:eastAsia="Times New Roman" w:hAnsi="Calibri" w:cs="Times New Roman"/>
        </w:rPr>
      </w:pPr>
      <w:r>
        <w:rPr>
          <w:rFonts w:ascii="Calibri" w:eastAsia="Times New Roman" w:hAnsi="Calibri" w:cs="Times New Roman"/>
        </w:rPr>
        <w:t xml:space="preserve"> We’ll look at the next slide with the session objectives. And so today we’re just going to talk about where PHAB is and for some of you this will be a little bit of a review. For others, it might be new. </w:t>
      </w:r>
      <w:r w:rsidR="0053555B">
        <w:rPr>
          <w:rFonts w:ascii="Calibri" w:eastAsia="Times New Roman" w:hAnsi="Calibri" w:cs="Times New Roman"/>
        </w:rPr>
        <w:t xml:space="preserve">We’ll talk a little bit about what we think the early benefits </w:t>
      </w:r>
      <w:r w:rsidR="003E6655">
        <w:rPr>
          <w:rFonts w:ascii="Calibri" w:eastAsia="Times New Roman" w:hAnsi="Calibri" w:cs="Times New Roman"/>
        </w:rPr>
        <w:t>of accreditation are and how you might use some of that information to convince maybe some of the people you work with that it’s a really cool thing to shoot for</w:t>
      </w:r>
      <w:r w:rsidR="00AF4C86">
        <w:rPr>
          <w:rFonts w:ascii="Calibri" w:eastAsia="Times New Roman" w:hAnsi="Calibri" w:cs="Times New Roman"/>
        </w:rPr>
        <w:t>. Talk a little bit about some strategies, some processes that can help to work through the accreditation process</w:t>
      </w:r>
      <w:r w:rsidR="00966A40">
        <w:rPr>
          <w:rFonts w:ascii="Calibri" w:eastAsia="Times New Roman" w:hAnsi="Calibri" w:cs="Times New Roman"/>
        </w:rPr>
        <w:t xml:space="preserve"> and then my goal today is that when you leave the webinar and our Q and A session</w:t>
      </w:r>
      <w:r w:rsidR="00842B6A">
        <w:rPr>
          <w:rFonts w:ascii="Calibri" w:eastAsia="Times New Roman" w:hAnsi="Calibri" w:cs="Times New Roman"/>
        </w:rPr>
        <w:t xml:space="preserve"> that you feel like you can see how your work with NPHII connects with public health department accreditation. </w:t>
      </w:r>
    </w:p>
    <w:p w:rsidR="00754D8F" w:rsidRDefault="00137226" w:rsidP="00E2150C">
      <w:pPr>
        <w:rPr>
          <w:rFonts w:ascii="Calibri" w:eastAsia="Times New Roman" w:hAnsi="Calibri" w:cs="Times New Roman"/>
        </w:rPr>
      </w:pPr>
      <w:r>
        <w:rPr>
          <w:rFonts w:ascii="Calibri" w:eastAsia="Times New Roman" w:hAnsi="Calibri" w:cs="Times New Roman"/>
        </w:rPr>
        <w:t xml:space="preserve">The next slide </w:t>
      </w:r>
      <w:r w:rsidR="00842B6A">
        <w:rPr>
          <w:rFonts w:ascii="Calibri" w:eastAsia="Times New Roman" w:hAnsi="Calibri" w:cs="Times New Roman"/>
        </w:rPr>
        <w:t>just</w:t>
      </w:r>
      <w:r>
        <w:rPr>
          <w:rFonts w:ascii="Calibri" w:eastAsia="Times New Roman" w:hAnsi="Calibri" w:cs="Times New Roman"/>
        </w:rPr>
        <w:t xml:space="preserve"> is</w:t>
      </w:r>
      <w:r w:rsidR="00842B6A">
        <w:rPr>
          <w:rFonts w:ascii="Calibri" w:eastAsia="Times New Roman" w:hAnsi="Calibri" w:cs="Times New Roman"/>
        </w:rPr>
        <w:t xml:space="preserve"> there, I won’t go over it much, is to talk about </w:t>
      </w:r>
      <w:r w:rsidR="00074D52">
        <w:rPr>
          <w:rFonts w:ascii="Calibri" w:eastAsia="Times New Roman" w:hAnsi="Calibri" w:cs="Times New Roman"/>
        </w:rPr>
        <w:t>what is this thing called accreditation anyway</w:t>
      </w:r>
      <w:r w:rsidR="00010AE6">
        <w:rPr>
          <w:rFonts w:ascii="Calibri" w:eastAsia="Times New Roman" w:hAnsi="Calibri" w:cs="Times New Roman"/>
        </w:rPr>
        <w:t>?</w:t>
      </w:r>
      <w:r w:rsidR="00074D52">
        <w:rPr>
          <w:rFonts w:ascii="Calibri" w:eastAsia="Times New Roman" w:hAnsi="Calibri" w:cs="Times New Roman"/>
        </w:rPr>
        <w:t xml:space="preserve"> And it is the measure</w:t>
      </w:r>
      <w:r>
        <w:rPr>
          <w:rFonts w:ascii="Calibri" w:eastAsia="Times New Roman" w:hAnsi="Calibri" w:cs="Times New Roman"/>
        </w:rPr>
        <w:t>ment</w:t>
      </w:r>
      <w:r w:rsidR="00074D52">
        <w:rPr>
          <w:rFonts w:ascii="Calibri" w:eastAsia="Times New Roman" w:hAnsi="Calibri" w:cs="Times New Roman"/>
        </w:rPr>
        <w:t xml:space="preserve"> of the health department performance</w:t>
      </w:r>
      <w:r w:rsidR="00462554">
        <w:rPr>
          <w:rFonts w:ascii="Calibri" w:eastAsia="Times New Roman" w:hAnsi="Calibri" w:cs="Times New Roman"/>
        </w:rPr>
        <w:t xml:space="preserve"> against nationally recognized objectives that were developed for the purpose of accreditation review. And then the issuance of recognition of the achievement of accreditation, and then ongoing development, revision, and distribution of the standards as evidence and practice changes. And actually here’s a place within the circle that </w:t>
      </w:r>
      <w:r w:rsidR="009617B8">
        <w:rPr>
          <w:rFonts w:ascii="Calibri" w:eastAsia="Times New Roman" w:hAnsi="Calibri" w:cs="Times New Roman"/>
        </w:rPr>
        <w:t xml:space="preserve">your work will </w:t>
      </w:r>
      <w:r w:rsidR="00462554">
        <w:rPr>
          <w:rFonts w:ascii="Calibri" w:eastAsia="Times New Roman" w:hAnsi="Calibri" w:cs="Times New Roman"/>
        </w:rPr>
        <w:t>form the future development, revisions and revision of the accreditation standards</w:t>
      </w:r>
      <w:r w:rsidR="009617B8">
        <w:rPr>
          <w:rFonts w:ascii="Calibri" w:eastAsia="Times New Roman" w:hAnsi="Calibri" w:cs="Times New Roman"/>
        </w:rPr>
        <w:t>.</w:t>
      </w:r>
    </w:p>
    <w:p w:rsidR="004E4527" w:rsidRDefault="00754D8F" w:rsidP="00E2150C">
      <w:pPr>
        <w:rPr>
          <w:rFonts w:ascii="Calibri" w:eastAsia="Times New Roman" w:hAnsi="Calibri" w:cs="Times New Roman"/>
        </w:rPr>
      </w:pPr>
      <w:r>
        <w:rPr>
          <w:rFonts w:ascii="Calibri" w:eastAsia="Times New Roman" w:hAnsi="Calibri" w:cs="Times New Roman"/>
        </w:rPr>
        <w:t>On the next slide we talk about who we are. We are a non-profit, voluntary accreditation organization just like most accrediting bodies in ou</w:t>
      </w:r>
      <w:r w:rsidR="004E4527">
        <w:rPr>
          <w:rFonts w:ascii="Calibri" w:eastAsia="Times New Roman" w:hAnsi="Calibri" w:cs="Times New Roman"/>
        </w:rPr>
        <w:t>r country. Most of them are non-profit. Some of them are not voluntary, they are required. And our goal is to advance public health performance by providing that national framework of accreditation standards. We are located in Alexandria, Virginia just right outside of Washington DC.</w:t>
      </w:r>
    </w:p>
    <w:p w:rsidR="00AF3426" w:rsidRDefault="004E4527" w:rsidP="00E2150C">
      <w:pPr>
        <w:rPr>
          <w:rFonts w:ascii="Calibri" w:eastAsia="Times New Roman" w:hAnsi="Calibri" w:cs="Times New Roman"/>
        </w:rPr>
      </w:pPr>
      <w:r>
        <w:rPr>
          <w:rFonts w:ascii="Calibri" w:eastAsia="Times New Roman" w:hAnsi="Calibri" w:cs="Times New Roman"/>
        </w:rPr>
        <w:t xml:space="preserve">The next slide talks about our goal and that is to improve and protect the health of the public </w:t>
      </w:r>
      <w:r w:rsidR="00236AD8">
        <w:rPr>
          <w:rFonts w:ascii="Calibri" w:eastAsia="Times New Roman" w:hAnsi="Calibri" w:cs="Times New Roman"/>
        </w:rPr>
        <w:t>by advancing the quality and performance of state, local, tribal, and territorial public health departments.  The accreditation achievement</w:t>
      </w:r>
      <w:r w:rsidR="00073245">
        <w:rPr>
          <w:rFonts w:ascii="Calibri" w:eastAsia="Times New Roman" w:hAnsi="Calibri" w:cs="Times New Roman"/>
        </w:rPr>
        <w:t xml:space="preserve">, while it is great </w:t>
      </w:r>
      <w:r w:rsidR="00236AD8">
        <w:rPr>
          <w:rFonts w:ascii="Calibri" w:eastAsia="Times New Roman" w:hAnsi="Calibri" w:cs="Times New Roman"/>
        </w:rPr>
        <w:t xml:space="preserve">and we along with CDC will and other partners will celebrate accredited </w:t>
      </w:r>
      <w:r w:rsidR="00073245">
        <w:rPr>
          <w:rFonts w:ascii="Calibri" w:eastAsia="Times New Roman" w:hAnsi="Calibri" w:cs="Times New Roman"/>
        </w:rPr>
        <w:t xml:space="preserve">health </w:t>
      </w:r>
      <w:r w:rsidR="001C1C0A">
        <w:rPr>
          <w:rFonts w:ascii="Calibri" w:eastAsia="Times New Roman" w:hAnsi="Calibri" w:cs="Times New Roman"/>
        </w:rPr>
        <w:t>departments that</w:t>
      </w:r>
      <w:r w:rsidR="00073245">
        <w:rPr>
          <w:rFonts w:ascii="Calibri" w:eastAsia="Times New Roman" w:hAnsi="Calibri" w:cs="Times New Roman"/>
        </w:rPr>
        <w:t xml:space="preserve"> is </w:t>
      </w:r>
      <w:r w:rsidR="00236AD8">
        <w:rPr>
          <w:rFonts w:ascii="Calibri" w:eastAsia="Times New Roman" w:hAnsi="Calibri" w:cs="Times New Roman"/>
        </w:rPr>
        <w:t>actually not the goal that we’</w:t>
      </w:r>
      <w:r w:rsidR="00073245">
        <w:rPr>
          <w:rFonts w:ascii="Calibri" w:eastAsia="Times New Roman" w:hAnsi="Calibri" w:cs="Times New Roman"/>
        </w:rPr>
        <w:t>re looking for. It is vo</w:t>
      </w:r>
      <w:r w:rsidR="00E357BC">
        <w:rPr>
          <w:rFonts w:ascii="Calibri" w:eastAsia="Times New Roman" w:hAnsi="Calibri" w:cs="Times New Roman"/>
        </w:rPr>
        <w:t>luntary for a reason. It should be done when your health department is ready to do it because it’s based on frameworks and principles around improving quality and performance</w:t>
      </w:r>
      <w:r w:rsidR="00AF3426">
        <w:rPr>
          <w:rFonts w:ascii="Calibri" w:eastAsia="Times New Roman" w:hAnsi="Calibri" w:cs="Times New Roman"/>
        </w:rPr>
        <w:t>;</w:t>
      </w:r>
      <w:r w:rsidR="00E357BC">
        <w:rPr>
          <w:rFonts w:ascii="Calibri" w:eastAsia="Times New Roman" w:hAnsi="Calibri" w:cs="Times New Roman"/>
        </w:rPr>
        <w:t xml:space="preserve"> which makes it not s</w:t>
      </w:r>
      <w:r w:rsidR="00AF3426">
        <w:rPr>
          <w:rFonts w:ascii="Calibri" w:eastAsia="Times New Roman" w:hAnsi="Calibri" w:cs="Times New Roman"/>
        </w:rPr>
        <w:t xml:space="preserve">omething you check off the list, but an ongoing way of doing business there at the </w:t>
      </w:r>
      <w:r w:rsidR="00137226">
        <w:rPr>
          <w:rFonts w:ascii="Calibri" w:eastAsia="Times New Roman" w:hAnsi="Calibri" w:cs="Times New Roman"/>
        </w:rPr>
        <w:t xml:space="preserve">health </w:t>
      </w:r>
      <w:r w:rsidR="00AF3426">
        <w:rPr>
          <w:rFonts w:ascii="Calibri" w:eastAsia="Times New Roman" w:hAnsi="Calibri" w:cs="Times New Roman"/>
        </w:rPr>
        <w:t>department.</w:t>
      </w:r>
    </w:p>
    <w:p w:rsidR="00ED13AD" w:rsidRDefault="00AF3426" w:rsidP="00E2150C">
      <w:pPr>
        <w:rPr>
          <w:rFonts w:ascii="Calibri" w:eastAsia="Times New Roman" w:hAnsi="Calibri" w:cs="Times New Roman"/>
        </w:rPr>
      </w:pPr>
      <w:r>
        <w:rPr>
          <w:rFonts w:ascii="Calibri" w:eastAsia="Times New Roman" w:hAnsi="Calibri" w:cs="Times New Roman"/>
        </w:rPr>
        <w:t xml:space="preserve">The next slide shows you the </w:t>
      </w:r>
      <w:r w:rsidR="000B289F">
        <w:rPr>
          <w:rFonts w:ascii="Calibri" w:eastAsia="Times New Roman" w:hAnsi="Calibri" w:cs="Times New Roman"/>
        </w:rPr>
        <w:t xml:space="preserve">names of our Board of Directors. Because we are a non-profit, we are guided by a board of directors. You’ll recognize some of those names. Probably some of you in the audience either work for or with </w:t>
      </w:r>
      <w:r w:rsidR="00137226">
        <w:rPr>
          <w:rFonts w:ascii="Calibri" w:eastAsia="Times New Roman" w:hAnsi="Calibri" w:cs="Times New Roman"/>
        </w:rPr>
        <w:t xml:space="preserve">some of </w:t>
      </w:r>
      <w:r w:rsidR="000B289F">
        <w:rPr>
          <w:rFonts w:ascii="Calibri" w:eastAsia="Times New Roman" w:hAnsi="Calibri" w:cs="Times New Roman"/>
        </w:rPr>
        <w:t>these people. We have a great group of leaders who guide us</w:t>
      </w:r>
      <w:r w:rsidR="00987029">
        <w:rPr>
          <w:rFonts w:ascii="Calibri" w:eastAsia="Times New Roman" w:hAnsi="Calibri" w:cs="Times New Roman"/>
        </w:rPr>
        <w:t xml:space="preserve"> in our work here at PHAB</w:t>
      </w:r>
      <w:r w:rsidR="00ED13AD">
        <w:rPr>
          <w:rFonts w:ascii="Calibri" w:eastAsia="Times New Roman" w:hAnsi="Calibri" w:cs="Times New Roman"/>
        </w:rPr>
        <w:t>.</w:t>
      </w:r>
    </w:p>
    <w:p w:rsidR="00BD7CE0" w:rsidRDefault="00ED13AD" w:rsidP="00E2150C">
      <w:pPr>
        <w:rPr>
          <w:rFonts w:ascii="Calibri" w:eastAsia="Times New Roman" w:hAnsi="Calibri" w:cs="Times New Roman"/>
        </w:rPr>
      </w:pPr>
      <w:r>
        <w:rPr>
          <w:rFonts w:ascii="Calibri" w:eastAsia="Times New Roman" w:hAnsi="Calibri" w:cs="Times New Roman"/>
        </w:rPr>
        <w:t>The next slide talks about our founding partners</w:t>
      </w:r>
      <w:r w:rsidR="0054396D">
        <w:rPr>
          <w:rFonts w:ascii="Calibri" w:eastAsia="Times New Roman" w:hAnsi="Calibri" w:cs="Times New Roman"/>
        </w:rPr>
        <w:t>. The executive directors of AST</w:t>
      </w:r>
      <w:r w:rsidR="00137226">
        <w:rPr>
          <w:rFonts w:ascii="Calibri" w:eastAsia="Times New Roman" w:hAnsi="Calibri" w:cs="Times New Roman"/>
        </w:rPr>
        <w:t>HO, NACCHO, APHA, and NALBOH</w:t>
      </w:r>
      <w:r w:rsidR="0054396D">
        <w:rPr>
          <w:rFonts w:ascii="Calibri" w:eastAsia="Times New Roman" w:hAnsi="Calibri" w:cs="Times New Roman"/>
        </w:rPr>
        <w:t xml:space="preserve"> serve</w:t>
      </w:r>
      <w:r w:rsidR="00137226">
        <w:rPr>
          <w:rFonts w:ascii="Calibri" w:eastAsia="Times New Roman" w:hAnsi="Calibri" w:cs="Times New Roman"/>
        </w:rPr>
        <w:t>d</w:t>
      </w:r>
      <w:r w:rsidR="0054396D">
        <w:rPr>
          <w:rFonts w:ascii="Calibri" w:eastAsia="Times New Roman" w:hAnsi="Calibri" w:cs="Times New Roman"/>
        </w:rPr>
        <w:t xml:space="preserve"> as our</w:t>
      </w:r>
      <w:r w:rsidR="00237671">
        <w:rPr>
          <w:rFonts w:ascii="Calibri" w:eastAsia="Times New Roman" w:hAnsi="Calibri" w:cs="Times New Roman"/>
        </w:rPr>
        <w:t xml:space="preserve"> board of incorporators and helped to get us started. So in a way we had four parents, if you will, to start with at PHAB. We’re real, real grateful for the work they did. And </w:t>
      </w:r>
      <w:r w:rsidR="006C4CDD">
        <w:rPr>
          <w:rFonts w:ascii="Calibri" w:eastAsia="Times New Roman" w:hAnsi="Calibri" w:cs="Times New Roman"/>
        </w:rPr>
        <w:t xml:space="preserve">then, </w:t>
      </w:r>
      <w:r w:rsidR="00237671">
        <w:rPr>
          <w:rFonts w:ascii="Calibri" w:eastAsia="Times New Roman" w:hAnsi="Calibri" w:cs="Times New Roman"/>
        </w:rPr>
        <w:t>of course</w:t>
      </w:r>
      <w:r w:rsidR="006C4CDD">
        <w:rPr>
          <w:rFonts w:ascii="Calibri" w:eastAsia="Times New Roman" w:hAnsi="Calibri" w:cs="Times New Roman"/>
        </w:rPr>
        <w:t>,</w:t>
      </w:r>
      <w:r w:rsidR="00237671">
        <w:rPr>
          <w:rFonts w:ascii="Calibri" w:eastAsia="Times New Roman" w:hAnsi="Calibri" w:cs="Times New Roman"/>
        </w:rPr>
        <w:t xml:space="preserve"> as Liza’</w:t>
      </w:r>
      <w:r w:rsidR="006C4CDD">
        <w:rPr>
          <w:rFonts w:ascii="Calibri" w:eastAsia="Times New Roman" w:hAnsi="Calibri" w:cs="Times New Roman"/>
        </w:rPr>
        <w:t xml:space="preserve">s already shared with you, the initial work for PHAB and then the continuation of what we’re doing today is funded by the Centers </w:t>
      </w:r>
      <w:r w:rsidR="00BD7CE0">
        <w:rPr>
          <w:rFonts w:ascii="Calibri" w:eastAsia="Times New Roman" w:hAnsi="Calibri" w:cs="Times New Roman"/>
        </w:rPr>
        <w:t>for</w:t>
      </w:r>
      <w:r w:rsidR="006C4CDD">
        <w:rPr>
          <w:rFonts w:ascii="Calibri" w:eastAsia="Times New Roman" w:hAnsi="Calibri" w:cs="Times New Roman"/>
        </w:rPr>
        <w:t xml:space="preserve"> Disease Control and the Robert Wood Johnson Foundation</w:t>
      </w:r>
      <w:r w:rsidR="00BD7CE0">
        <w:rPr>
          <w:rFonts w:ascii="Calibri" w:eastAsia="Times New Roman" w:hAnsi="Calibri" w:cs="Times New Roman"/>
        </w:rPr>
        <w:t xml:space="preserve">. </w:t>
      </w:r>
    </w:p>
    <w:p w:rsidR="00BD7CE0" w:rsidRDefault="00BD7CE0" w:rsidP="00E2150C">
      <w:pPr>
        <w:rPr>
          <w:rFonts w:ascii="Calibri" w:eastAsia="Times New Roman" w:hAnsi="Calibri" w:cs="Times New Roman"/>
        </w:rPr>
      </w:pPr>
      <w:r>
        <w:rPr>
          <w:rFonts w:ascii="Calibri" w:eastAsia="Times New Roman" w:hAnsi="Calibri" w:cs="Times New Roman"/>
        </w:rPr>
        <w:t>In the next slide we’ll be given sections to talk about why your health department would even want to be accredited particularly since its voluntary; and how you might can convince others.</w:t>
      </w:r>
    </w:p>
    <w:p w:rsidR="005A7A37" w:rsidRDefault="00BD7CE0" w:rsidP="00E2150C">
      <w:pPr>
        <w:rPr>
          <w:rFonts w:ascii="Calibri" w:eastAsia="Times New Roman" w:hAnsi="Calibri" w:cs="Times New Roman"/>
        </w:rPr>
      </w:pPr>
      <w:r>
        <w:rPr>
          <w:rFonts w:ascii="Calibri" w:eastAsia="Times New Roman" w:hAnsi="Calibri" w:cs="Times New Roman"/>
        </w:rPr>
        <w:t>In the next slide we talk about early potential benefits of accreditation and these are benefits</w:t>
      </w:r>
      <w:r w:rsidR="00380BB1">
        <w:rPr>
          <w:rFonts w:ascii="Calibri" w:eastAsia="Times New Roman" w:hAnsi="Calibri" w:cs="Times New Roman"/>
        </w:rPr>
        <w:t xml:space="preserve"> to the individual who works at the health department as well as for the health department collectively. And because we haven’t been accrediting health departments to date, these benefits have been derived from research that has been done by others in other areas where accreditation has been in place for some time and/or by the early </w:t>
      </w:r>
      <w:r w:rsidR="006E22DE">
        <w:rPr>
          <w:rFonts w:ascii="Calibri" w:eastAsia="Times New Roman" w:hAnsi="Calibri" w:cs="Times New Roman"/>
        </w:rPr>
        <w:t>results documented from</w:t>
      </w:r>
      <w:r w:rsidR="00380BB1">
        <w:rPr>
          <w:rFonts w:ascii="Calibri" w:eastAsia="Times New Roman" w:hAnsi="Calibri" w:cs="Times New Roman"/>
        </w:rPr>
        <w:t xml:space="preserve"> the state-based accreditation programs which I’</w:t>
      </w:r>
      <w:r w:rsidR="006E22DE">
        <w:rPr>
          <w:rFonts w:ascii="Calibri" w:eastAsia="Times New Roman" w:hAnsi="Calibri" w:cs="Times New Roman"/>
        </w:rPr>
        <w:t xml:space="preserve">m sure some of you in the audience live in those states where those programs exist. We believe accreditation will increase the credibility, visibility, and accountability of health departments. It is my goal that when a health department is accredited </w:t>
      </w:r>
      <w:r w:rsidR="004353DD">
        <w:rPr>
          <w:rFonts w:ascii="Calibri" w:eastAsia="Times New Roman" w:hAnsi="Calibri" w:cs="Times New Roman"/>
        </w:rPr>
        <w:t xml:space="preserve">that we arm you with the appropriate press releases and other bells and whistles that you need so </w:t>
      </w:r>
      <w:r w:rsidR="008D688C">
        <w:rPr>
          <w:rFonts w:ascii="Calibri" w:eastAsia="Times New Roman" w:hAnsi="Calibri" w:cs="Times New Roman"/>
        </w:rPr>
        <w:t xml:space="preserve">that </w:t>
      </w:r>
      <w:r w:rsidR="004353DD">
        <w:rPr>
          <w:rFonts w:ascii="Calibri" w:eastAsia="Times New Roman" w:hAnsi="Calibri" w:cs="Times New Roman"/>
        </w:rPr>
        <w:t>you can be on the front page of your hometown paper saying that your health department was accredited for the first time ever. And we think that helps with the image for public health</w:t>
      </w:r>
      <w:r w:rsidR="00215B7F">
        <w:rPr>
          <w:rFonts w:ascii="Calibri" w:eastAsia="Times New Roman" w:hAnsi="Calibri" w:cs="Times New Roman"/>
        </w:rPr>
        <w:t xml:space="preserve">. And we’ve got some evidence from other industries that talk about how it boosts morale. </w:t>
      </w:r>
      <w:r w:rsidR="0018577E">
        <w:rPr>
          <w:rFonts w:ascii="Calibri" w:eastAsia="Times New Roman" w:hAnsi="Calibri" w:cs="Times New Roman"/>
        </w:rPr>
        <w:t xml:space="preserve">The potential access to new funds and the potential streamlined reporting are two areas that PHAB along with its partner organizations and </w:t>
      </w:r>
      <w:r w:rsidR="008D688C">
        <w:rPr>
          <w:rFonts w:ascii="Calibri" w:eastAsia="Times New Roman" w:hAnsi="Calibri" w:cs="Times New Roman"/>
        </w:rPr>
        <w:t>with</w:t>
      </w:r>
      <w:r w:rsidR="00EB7D8A">
        <w:rPr>
          <w:rFonts w:ascii="Calibri" w:eastAsia="Times New Roman" w:hAnsi="Calibri" w:cs="Times New Roman"/>
        </w:rPr>
        <w:t xml:space="preserve"> </w:t>
      </w:r>
      <w:r w:rsidR="0018577E">
        <w:rPr>
          <w:rFonts w:ascii="Calibri" w:eastAsia="Times New Roman" w:hAnsi="Calibri" w:cs="Times New Roman"/>
        </w:rPr>
        <w:t>strong supporters at CDC are continuing to work on it. Of course</w:t>
      </w:r>
      <w:r w:rsidR="00820EAF">
        <w:rPr>
          <w:rFonts w:ascii="Calibri" w:eastAsia="Times New Roman" w:hAnsi="Calibri" w:cs="Times New Roman"/>
        </w:rPr>
        <w:t xml:space="preserve"> the NPHII grants are among the first federal grants that really target performance and quality and improvement and access to funds</w:t>
      </w:r>
      <w:r w:rsidR="0019194E">
        <w:rPr>
          <w:rFonts w:ascii="Calibri" w:eastAsia="Times New Roman" w:hAnsi="Calibri" w:cs="Times New Roman"/>
        </w:rPr>
        <w:t xml:space="preserve"> in order</w:t>
      </w:r>
      <w:r w:rsidR="00820EAF">
        <w:rPr>
          <w:rFonts w:ascii="Calibri" w:eastAsia="Times New Roman" w:hAnsi="Calibri" w:cs="Times New Roman"/>
        </w:rPr>
        <w:t xml:space="preserve"> to work on infrastructure issues</w:t>
      </w:r>
      <w:r w:rsidR="0019194E">
        <w:rPr>
          <w:rFonts w:ascii="Calibri" w:eastAsia="Times New Roman" w:hAnsi="Calibri" w:cs="Times New Roman"/>
        </w:rPr>
        <w:t xml:space="preserve">. Down the road we hope that that will open up new opportunities with other funding sources for health department as well as </w:t>
      </w:r>
      <w:r w:rsidR="00846D9A">
        <w:rPr>
          <w:rFonts w:ascii="Calibri" w:eastAsia="Times New Roman" w:hAnsi="Calibri" w:cs="Times New Roman"/>
        </w:rPr>
        <w:t xml:space="preserve">acquit an opportunity for streamlined reporting for those </w:t>
      </w:r>
      <w:r w:rsidR="008D688C">
        <w:rPr>
          <w:rFonts w:ascii="Calibri" w:eastAsia="Times New Roman" w:hAnsi="Calibri" w:cs="Times New Roman"/>
        </w:rPr>
        <w:t xml:space="preserve">health </w:t>
      </w:r>
      <w:r w:rsidR="00846D9A">
        <w:rPr>
          <w:rFonts w:ascii="Calibri" w:eastAsia="Times New Roman" w:hAnsi="Calibri" w:cs="Times New Roman"/>
        </w:rPr>
        <w:t xml:space="preserve">departments that are accredited. Of course, then the peer site review team, the access to knowledgeable peers for review and comment on performance and most of all, the opportunity to leave the health department better than you found it. Most of us probably </w:t>
      </w:r>
      <w:r w:rsidR="008D688C">
        <w:rPr>
          <w:rFonts w:ascii="Calibri" w:eastAsia="Times New Roman" w:hAnsi="Calibri" w:cs="Times New Roman"/>
        </w:rPr>
        <w:t xml:space="preserve">do </w:t>
      </w:r>
      <w:r w:rsidR="00846D9A">
        <w:rPr>
          <w:rFonts w:ascii="Calibri" w:eastAsia="Times New Roman" w:hAnsi="Calibri" w:cs="Times New Roman"/>
        </w:rPr>
        <w:t xml:space="preserve">have good ideas about things we’d like to see done differently and most of the time all we need is </w:t>
      </w:r>
      <w:r w:rsidR="004B5B26">
        <w:rPr>
          <w:rFonts w:ascii="Calibri" w:eastAsia="Times New Roman" w:hAnsi="Calibri" w:cs="Times New Roman"/>
        </w:rPr>
        <w:t xml:space="preserve">a process by which to do that and access to appropriate consultants, if you will, who </w:t>
      </w:r>
      <w:r w:rsidR="008D688C">
        <w:rPr>
          <w:rFonts w:ascii="Calibri" w:eastAsia="Times New Roman" w:hAnsi="Calibri" w:cs="Times New Roman"/>
        </w:rPr>
        <w:t>know our business understand it</w:t>
      </w:r>
      <w:r w:rsidR="004B5B26">
        <w:rPr>
          <w:rFonts w:ascii="Calibri" w:eastAsia="Times New Roman" w:hAnsi="Calibri" w:cs="Times New Roman"/>
        </w:rPr>
        <w:t xml:space="preserve"> because they do it </w:t>
      </w:r>
      <w:r w:rsidR="00010AE6">
        <w:rPr>
          <w:rFonts w:ascii="Calibri" w:eastAsia="Times New Roman" w:hAnsi="Calibri" w:cs="Times New Roman"/>
        </w:rPr>
        <w:t>every day</w:t>
      </w:r>
      <w:r w:rsidR="004B5B26">
        <w:rPr>
          <w:rFonts w:ascii="Calibri" w:eastAsia="Times New Roman" w:hAnsi="Calibri" w:cs="Times New Roman"/>
        </w:rPr>
        <w:t>.</w:t>
      </w:r>
    </w:p>
    <w:p w:rsidR="009F4032" w:rsidRDefault="005A7A37" w:rsidP="00E2150C">
      <w:pPr>
        <w:rPr>
          <w:rFonts w:ascii="Calibri" w:eastAsia="Times New Roman" w:hAnsi="Calibri" w:cs="Times New Roman"/>
        </w:rPr>
      </w:pPr>
      <w:r>
        <w:rPr>
          <w:rFonts w:ascii="Calibri" w:eastAsia="Times New Roman" w:hAnsi="Calibri" w:cs="Times New Roman"/>
        </w:rPr>
        <w:t>So let’s move to the next slide and go through</w:t>
      </w:r>
      <w:r w:rsidR="00217F43">
        <w:rPr>
          <w:rFonts w:ascii="Calibri" w:eastAsia="Times New Roman" w:hAnsi="Calibri" w:cs="Times New Roman"/>
        </w:rPr>
        <w:t xml:space="preserve"> a series here to talk about materials, strategies, and processes for you to think about as you thin</w:t>
      </w:r>
      <w:r w:rsidR="00010AE6">
        <w:rPr>
          <w:rFonts w:ascii="Calibri" w:eastAsia="Times New Roman" w:hAnsi="Calibri" w:cs="Times New Roman"/>
        </w:rPr>
        <w:t>k</w:t>
      </w:r>
      <w:r w:rsidR="00217F43">
        <w:rPr>
          <w:rFonts w:ascii="Calibri" w:eastAsia="Times New Roman" w:hAnsi="Calibri" w:cs="Times New Roman"/>
        </w:rPr>
        <w:t xml:space="preserve"> about accreditation for your health department. And let me say, that again, what I would like to see you do is if your health departme</w:t>
      </w:r>
      <w:r w:rsidR="008D688C">
        <w:rPr>
          <w:rFonts w:ascii="Calibri" w:eastAsia="Times New Roman" w:hAnsi="Calibri" w:cs="Times New Roman"/>
        </w:rPr>
        <w:t>nt hasn’t really decided if it</w:t>
      </w:r>
      <w:r w:rsidR="00217F43">
        <w:rPr>
          <w:rFonts w:ascii="Calibri" w:eastAsia="Times New Roman" w:hAnsi="Calibri" w:cs="Times New Roman"/>
        </w:rPr>
        <w:t xml:space="preserve"> want</w:t>
      </w:r>
      <w:r w:rsidR="008D688C">
        <w:rPr>
          <w:rFonts w:ascii="Calibri" w:eastAsia="Times New Roman" w:hAnsi="Calibri" w:cs="Times New Roman"/>
        </w:rPr>
        <w:t>s</w:t>
      </w:r>
      <w:r w:rsidR="00217F43">
        <w:rPr>
          <w:rFonts w:ascii="Calibri" w:eastAsia="Times New Roman" w:hAnsi="Calibri" w:cs="Times New Roman"/>
        </w:rPr>
        <w:t xml:space="preserve"> to be accredited, that’s fine. Again, it needs to be something that is done whenever your health department is ready. However, you can help educate the staff that you</w:t>
      </w:r>
      <w:r w:rsidR="00735626">
        <w:rPr>
          <w:rFonts w:ascii="Calibri" w:eastAsia="Times New Roman" w:hAnsi="Calibri" w:cs="Times New Roman"/>
        </w:rPr>
        <w:t xml:space="preserve"> work with and the leadership in your health department by th</w:t>
      </w:r>
      <w:r w:rsidR="008D688C">
        <w:rPr>
          <w:rFonts w:ascii="Calibri" w:eastAsia="Times New Roman" w:hAnsi="Calibri" w:cs="Times New Roman"/>
        </w:rPr>
        <w:t xml:space="preserve">inking all along the way of </w:t>
      </w:r>
      <w:r w:rsidR="00735626">
        <w:rPr>
          <w:rFonts w:ascii="Calibri" w:eastAsia="Times New Roman" w:hAnsi="Calibri" w:cs="Times New Roman"/>
        </w:rPr>
        <w:t xml:space="preserve">activities and strategies that you’re using within your NPHII work that would prepare you for accreditation anyway. And so if you’re going to do the work, you might as well park it somewhere where you can find it later and </w:t>
      </w:r>
      <w:r w:rsidR="008D688C">
        <w:rPr>
          <w:rFonts w:ascii="Calibri" w:eastAsia="Times New Roman" w:hAnsi="Calibri" w:cs="Times New Roman"/>
        </w:rPr>
        <w:t xml:space="preserve">then </w:t>
      </w:r>
      <w:r w:rsidR="00735626">
        <w:rPr>
          <w:rFonts w:ascii="Calibri" w:eastAsia="Times New Roman" w:hAnsi="Calibri" w:cs="Times New Roman"/>
        </w:rPr>
        <w:t>see that you’ll probably be closer to being ready to be accredited than you mi</w:t>
      </w:r>
      <w:r w:rsidR="009F4032">
        <w:rPr>
          <w:rFonts w:ascii="Calibri" w:eastAsia="Times New Roman" w:hAnsi="Calibri" w:cs="Times New Roman"/>
        </w:rPr>
        <w:t xml:space="preserve">ght otherwise be if you weren’t </w:t>
      </w:r>
      <w:r w:rsidR="00735626">
        <w:rPr>
          <w:rFonts w:ascii="Calibri" w:eastAsia="Times New Roman" w:hAnsi="Calibri" w:cs="Times New Roman"/>
        </w:rPr>
        <w:t>working on the NPHII</w:t>
      </w:r>
      <w:r w:rsidR="009F4032">
        <w:rPr>
          <w:rFonts w:ascii="Calibri" w:eastAsia="Times New Roman" w:hAnsi="Calibri" w:cs="Times New Roman"/>
        </w:rPr>
        <w:t>.</w:t>
      </w:r>
    </w:p>
    <w:p w:rsidR="00E82C66" w:rsidRDefault="009F4032" w:rsidP="00E2150C">
      <w:pPr>
        <w:rPr>
          <w:rFonts w:ascii="Calibri" w:eastAsia="Times New Roman" w:hAnsi="Calibri" w:cs="Times New Roman"/>
        </w:rPr>
      </w:pPr>
      <w:r>
        <w:rPr>
          <w:rFonts w:ascii="Calibri" w:eastAsia="Times New Roman" w:hAnsi="Calibri" w:cs="Times New Roman"/>
        </w:rPr>
        <w:t>So the important accreditation materials are in the next slide. I’m not going to read these to you but these are just a few of the materials</w:t>
      </w:r>
      <w:r w:rsidR="009465A3">
        <w:rPr>
          <w:rFonts w:ascii="Calibri" w:eastAsia="Times New Roman" w:hAnsi="Calibri" w:cs="Times New Roman"/>
        </w:rPr>
        <w:t xml:space="preserve"> that are on our website</w:t>
      </w:r>
      <w:r>
        <w:rPr>
          <w:rFonts w:ascii="Calibri" w:eastAsia="Times New Roman" w:hAnsi="Calibri" w:cs="Times New Roman"/>
        </w:rPr>
        <w:t xml:space="preserve"> that are available to you. </w:t>
      </w:r>
      <w:r w:rsidR="009465A3">
        <w:rPr>
          <w:rFonts w:ascii="Calibri" w:eastAsia="Times New Roman" w:hAnsi="Calibri" w:cs="Times New Roman"/>
        </w:rPr>
        <w:t>And as I told a group yesterday, I think that my best advice would be if you could get familiar with the guide and a little bit familiar wit</w:t>
      </w:r>
      <w:r w:rsidR="008D688C">
        <w:rPr>
          <w:rFonts w:ascii="Calibri" w:eastAsia="Times New Roman" w:hAnsi="Calibri" w:cs="Times New Roman"/>
        </w:rPr>
        <w:t>h the standards and measures then</w:t>
      </w:r>
      <w:r w:rsidR="009465A3">
        <w:rPr>
          <w:rFonts w:ascii="Calibri" w:eastAsia="Times New Roman" w:hAnsi="Calibri" w:cs="Times New Roman"/>
        </w:rPr>
        <w:t xml:space="preserve"> as you’re working on your everyday activities, you’ll more readily be able to identify those things that you’re working on that would be useful for documentation when your health department is ready to apply for accreditation.</w:t>
      </w:r>
    </w:p>
    <w:p w:rsidR="00922F63" w:rsidRDefault="00E82C66" w:rsidP="00E2150C">
      <w:pPr>
        <w:rPr>
          <w:rFonts w:ascii="Calibri" w:eastAsia="Times New Roman" w:hAnsi="Calibri" w:cs="Times New Roman"/>
        </w:rPr>
      </w:pPr>
      <w:r>
        <w:rPr>
          <w:rFonts w:ascii="Calibri" w:eastAsia="Times New Roman" w:hAnsi="Calibri" w:cs="Times New Roman"/>
        </w:rPr>
        <w:t xml:space="preserve">So </w:t>
      </w:r>
      <w:r w:rsidR="00010AE6">
        <w:rPr>
          <w:rFonts w:ascii="Calibri" w:eastAsia="Times New Roman" w:hAnsi="Calibri" w:cs="Times New Roman"/>
        </w:rPr>
        <w:t>let’s</w:t>
      </w:r>
      <w:r w:rsidR="008D688C">
        <w:rPr>
          <w:rFonts w:ascii="Calibri" w:eastAsia="Times New Roman" w:hAnsi="Calibri" w:cs="Times New Roman"/>
        </w:rPr>
        <w:t xml:space="preserve"> talk about these tool</w:t>
      </w:r>
      <w:r>
        <w:rPr>
          <w:rFonts w:ascii="Calibri" w:eastAsia="Times New Roman" w:hAnsi="Calibri" w:cs="Times New Roman"/>
        </w:rPr>
        <w:t>s a little bit. The next slide just shows you a picture of the cover of the guide for public health department accreditation. It</w:t>
      </w:r>
      <w:r w:rsidR="00BB2F0C">
        <w:rPr>
          <w:rFonts w:ascii="Calibri" w:eastAsia="Times New Roman" w:hAnsi="Calibri" w:cs="Times New Roman"/>
        </w:rPr>
        <w:t>’</w:t>
      </w:r>
      <w:r>
        <w:rPr>
          <w:rFonts w:ascii="Calibri" w:eastAsia="Times New Roman" w:hAnsi="Calibri" w:cs="Times New Roman"/>
        </w:rPr>
        <w:t>s called “The Guide” for a reason; it</w:t>
      </w:r>
      <w:r w:rsidR="00BB2F0C">
        <w:rPr>
          <w:rFonts w:ascii="Calibri" w:eastAsia="Times New Roman" w:hAnsi="Calibri" w:cs="Times New Roman"/>
        </w:rPr>
        <w:t>’</w:t>
      </w:r>
      <w:r>
        <w:rPr>
          <w:rFonts w:ascii="Calibri" w:eastAsia="Times New Roman" w:hAnsi="Calibri" w:cs="Times New Roman"/>
        </w:rPr>
        <w:t xml:space="preserve">s really the roadmap through the steps. And the next slide shows you the </w:t>
      </w:r>
      <w:r w:rsidR="00BB2F0C">
        <w:rPr>
          <w:rFonts w:ascii="Calibri" w:eastAsia="Times New Roman" w:hAnsi="Calibri" w:cs="Times New Roman"/>
        </w:rPr>
        <w:t>seven steps. These are pretty much the same steps that any other accredi</w:t>
      </w:r>
      <w:r w:rsidR="009A6CD8">
        <w:rPr>
          <w:rFonts w:ascii="Calibri" w:eastAsia="Times New Roman" w:hAnsi="Calibri" w:cs="Times New Roman"/>
        </w:rPr>
        <w:t>ting body would use because as a</w:t>
      </w:r>
      <w:r w:rsidR="00BB2F0C">
        <w:rPr>
          <w:rFonts w:ascii="Calibri" w:eastAsia="Times New Roman" w:hAnsi="Calibri" w:cs="Times New Roman"/>
        </w:rPr>
        <w:t xml:space="preserve"> national accrediting organization we have to be credible in the way we do business so our approac</w:t>
      </w:r>
      <w:r w:rsidR="009A6CD8">
        <w:rPr>
          <w:rFonts w:ascii="Calibri" w:eastAsia="Times New Roman" w:hAnsi="Calibri" w:cs="Times New Roman"/>
        </w:rPr>
        <w:t>h needs to be very similar to any</w:t>
      </w:r>
      <w:r w:rsidR="00BB2F0C">
        <w:rPr>
          <w:rFonts w:ascii="Calibri" w:eastAsia="Times New Roman" w:hAnsi="Calibri" w:cs="Times New Roman"/>
        </w:rPr>
        <w:t xml:space="preserve"> other accrediting bodies. The </w:t>
      </w:r>
      <w:r w:rsidR="009A6CD8">
        <w:rPr>
          <w:rFonts w:ascii="Calibri" w:eastAsia="Times New Roman" w:hAnsi="Calibri" w:cs="Times New Roman"/>
        </w:rPr>
        <w:t>p</w:t>
      </w:r>
      <w:r w:rsidR="00BB2F0C">
        <w:rPr>
          <w:rFonts w:ascii="Calibri" w:eastAsia="Times New Roman" w:hAnsi="Calibri" w:cs="Times New Roman"/>
        </w:rPr>
        <w:t>re-application</w:t>
      </w:r>
      <w:r w:rsidR="00555478">
        <w:rPr>
          <w:rFonts w:ascii="Calibri" w:eastAsia="Times New Roman" w:hAnsi="Calibri" w:cs="Times New Roman"/>
        </w:rPr>
        <w:t xml:space="preserve"> is actually what a lot of health departments have been working on this week</w:t>
      </w:r>
      <w:r w:rsidR="009A6CD8">
        <w:rPr>
          <w:rFonts w:ascii="Calibri" w:eastAsia="Times New Roman" w:hAnsi="Calibri" w:cs="Times New Roman"/>
        </w:rPr>
        <w:t>. And that is</w:t>
      </w:r>
      <w:r w:rsidR="00F71850">
        <w:rPr>
          <w:rFonts w:ascii="Calibri" w:eastAsia="Times New Roman" w:hAnsi="Calibri" w:cs="Times New Roman"/>
        </w:rPr>
        <w:t xml:space="preserve"> they’ve viewed our online orientation and they have submitted a statement of intent which formally tells us that they intend to apply.</w:t>
      </w:r>
      <w:r w:rsidR="002200AB">
        <w:rPr>
          <w:rFonts w:ascii="Calibri" w:eastAsia="Times New Roman" w:hAnsi="Calibri" w:cs="Times New Roman"/>
        </w:rPr>
        <w:t xml:space="preserve"> Now some of them were ready enough that they moved right on through that to the application stage. </w:t>
      </w:r>
      <w:r w:rsidR="0079406D">
        <w:rPr>
          <w:rFonts w:ascii="Calibri" w:eastAsia="Times New Roman" w:hAnsi="Calibri" w:cs="Times New Roman"/>
        </w:rPr>
        <w:t>You don’t have to do all that in the same week, we just had some health departments this week that were ready.</w:t>
      </w:r>
      <w:r w:rsidR="00C278F9">
        <w:rPr>
          <w:rFonts w:ascii="Calibri" w:eastAsia="Times New Roman" w:hAnsi="Calibri" w:cs="Times New Roman"/>
        </w:rPr>
        <w:t xml:space="preserve"> The application stage is actually where the health department submit</w:t>
      </w:r>
      <w:r w:rsidR="00F13D48">
        <w:rPr>
          <w:rFonts w:ascii="Calibri" w:eastAsia="Times New Roman" w:hAnsi="Calibri" w:cs="Times New Roman"/>
        </w:rPr>
        <w:t xml:space="preserve">s a formal application with the three </w:t>
      </w:r>
      <w:r w:rsidR="00C278F9">
        <w:rPr>
          <w:rFonts w:ascii="Calibri" w:eastAsia="Times New Roman" w:hAnsi="Calibri" w:cs="Times New Roman"/>
        </w:rPr>
        <w:t xml:space="preserve">pre-requisites that we’ll talk about in a minute </w:t>
      </w:r>
      <w:r w:rsidR="00F13D48">
        <w:rPr>
          <w:rFonts w:ascii="Calibri" w:eastAsia="Times New Roman" w:hAnsi="Calibri" w:cs="Times New Roman"/>
        </w:rPr>
        <w:t xml:space="preserve">and the first fee payment. And then we’ll schedule those applicants for the first in-person training. After the training, then the health department will be ready to upload their documentation. We have </w:t>
      </w:r>
      <w:r w:rsidR="00ED4C11">
        <w:rPr>
          <w:rFonts w:ascii="Calibri" w:eastAsia="Times New Roman" w:hAnsi="Calibri" w:cs="Times New Roman"/>
        </w:rPr>
        <w:t>documentatio</w:t>
      </w:r>
      <w:r w:rsidR="009A6CD8">
        <w:rPr>
          <w:rFonts w:ascii="Calibri" w:eastAsia="Times New Roman" w:hAnsi="Calibri" w:cs="Times New Roman"/>
        </w:rPr>
        <w:t>n selection and submission</w:t>
      </w:r>
      <w:r w:rsidR="00ED4C11">
        <w:rPr>
          <w:rFonts w:ascii="Calibri" w:eastAsia="Times New Roman" w:hAnsi="Calibri" w:cs="Times New Roman"/>
        </w:rPr>
        <w:t xml:space="preserve"> here, but actually we’re aware that most health departments begin to look at</w:t>
      </w:r>
      <w:r w:rsidR="004A27BB">
        <w:rPr>
          <w:rFonts w:ascii="Calibri" w:eastAsia="Times New Roman" w:hAnsi="Calibri" w:cs="Times New Roman"/>
        </w:rPr>
        <w:t xml:space="preserve"> their documentation long before they get to this step and that’s a good thing. </w:t>
      </w:r>
      <w:r w:rsidR="00D20152">
        <w:rPr>
          <w:rFonts w:ascii="Calibri" w:eastAsia="Times New Roman" w:hAnsi="Calibri" w:cs="Times New Roman"/>
        </w:rPr>
        <w:t xml:space="preserve">The training will just help them to feel good about what they have </w:t>
      </w:r>
      <w:r w:rsidR="00791F68">
        <w:rPr>
          <w:rFonts w:ascii="Calibri" w:eastAsia="Times New Roman" w:hAnsi="Calibri" w:cs="Times New Roman"/>
        </w:rPr>
        <w:t xml:space="preserve">looked at and maybe fine-tune it a little bit if they had some questions. After the documents are all uploaded and the health department hits the final submit button, then PHAB will do a cursory review to make sure </w:t>
      </w:r>
      <w:r w:rsidR="00010AE6">
        <w:rPr>
          <w:rFonts w:ascii="Calibri" w:eastAsia="Times New Roman" w:hAnsi="Calibri" w:cs="Times New Roman"/>
        </w:rPr>
        <w:t>it’s</w:t>
      </w:r>
      <w:r w:rsidR="00791F68">
        <w:rPr>
          <w:rFonts w:ascii="Calibri" w:eastAsia="Times New Roman" w:hAnsi="Calibri" w:cs="Times New Roman"/>
        </w:rPr>
        <w:t xml:space="preserve"> all there; that the documents that are supposed to be dated are dated and so forth. And then those will be assigned to a team of about three, in most cases, peer-reviewers who will review the document</w:t>
      </w:r>
      <w:r w:rsidR="00E12567">
        <w:rPr>
          <w:rFonts w:ascii="Calibri" w:eastAsia="Times New Roman" w:hAnsi="Calibri" w:cs="Times New Roman"/>
        </w:rPr>
        <w:t xml:space="preserve">ation against the measures in the standards and we’ll talk about those in a minute. </w:t>
      </w:r>
      <w:r w:rsidR="00834A6C">
        <w:rPr>
          <w:rFonts w:ascii="Calibri" w:eastAsia="Times New Roman" w:hAnsi="Calibri" w:cs="Times New Roman"/>
        </w:rPr>
        <w:t>After that’</w:t>
      </w:r>
      <w:r w:rsidR="009A6CD8">
        <w:rPr>
          <w:rFonts w:ascii="Calibri" w:eastAsia="Times New Roman" w:hAnsi="Calibri" w:cs="Times New Roman"/>
        </w:rPr>
        <w:t>s done, then a site visit will be</w:t>
      </w:r>
      <w:r w:rsidR="00834A6C">
        <w:rPr>
          <w:rFonts w:ascii="Calibri" w:eastAsia="Times New Roman" w:hAnsi="Calibri" w:cs="Times New Roman"/>
        </w:rPr>
        <w:t xml:space="preserve"> scheduled and they will come to the health department to actually </w:t>
      </w:r>
      <w:r w:rsidR="00325C75">
        <w:rPr>
          <w:rFonts w:ascii="Calibri" w:eastAsia="Times New Roman" w:hAnsi="Calibri" w:cs="Times New Roman"/>
        </w:rPr>
        <w:t xml:space="preserve">ask some questions, </w:t>
      </w:r>
      <w:r w:rsidR="009A6CD8">
        <w:rPr>
          <w:rFonts w:ascii="Calibri" w:eastAsia="Times New Roman" w:hAnsi="Calibri" w:cs="Times New Roman"/>
        </w:rPr>
        <w:t>interview some staff, partners and governancve</w:t>
      </w:r>
      <w:r w:rsidR="00325C75">
        <w:rPr>
          <w:rFonts w:ascii="Calibri" w:eastAsia="Times New Roman" w:hAnsi="Calibri" w:cs="Times New Roman"/>
        </w:rPr>
        <w:t xml:space="preserve"> representatives, and view the facilities. </w:t>
      </w:r>
      <w:r w:rsidR="00E5765D">
        <w:rPr>
          <w:rFonts w:ascii="Calibri" w:eastAsia="Times New Roman" w:hAnsi="Calibri" w:cs="Times New Roman"/>
        </w:rPr>
        <w:t>After that</w:t>
      </w:r>
      <w:r w:rsidR="00710365">
        <w:rPr>
          <w:rFonts w:ascii="Calibri" w:eastAsia="Times New Roman" w:hAnsi="Calibri" w:cs="Times New Roman"/>
        </w:rPr>
        <w:t>,</w:t>
      </w:r>
      <w:r w:rsidR="00E5765D">
        <w:rPr>
          <w:rFonts w:ascii="Calibri" w:eastAsia="Times New Roman" w:hAnsi="Calibri" w:cs="Times New Roman"/>
        </w:rPr>
        <w:t xml:space="preserve"> they will submit a report</w:t>
      </w:r>
      <w:r w:rsidR="00B852EA">
        <w:rPr>
          <w:rFonts w:ascii="Calibri" w:eastAsia="Times New Roman" w:hAnsi="Calibri" w:cs="Times New Roman"/>
        </w:rPr>
        <w:t xml:space="preserve"> to members of our accreditation committee and based on their work then the board will make a decision about accreditation status</w:t>
      </w:r>
      <w:r w:rsidR="00710365">
        <w:rPr>
          <w:rFonts w:ascii="Calibri" w:eastAsia="Times New Roman" w:hAnsi="Calibri" w:cs="Times New Roman"/>
        </w:rPr>
        <w:t>. Health departments that are accredited will be accredited for five years but we’re not going away in that five years, because again, it’s based on QI. So once a year we will ask for a short annual report that’s submitted in the online system</w:t>
      </w:r>
      <w:r w:rsidR="00826EC9">
        <w:rPr>
          <w:rFonts w:ascii="Calibri" w:eastAsia="Times New Roman" w:hAnsi="Calibri" w:cs="Times New Roman"/>
        </w:rPr>
        <w:t xml:space="preserve"> just to say for those QI teams or activities that were identified that you were working on, how you’re coming just to give us a little bit of a progress report.</w:t>
      </w:r>
      <w:r w:rsidR="00922F63">
        <w:rPr>
          <w:rFonts w:ascii="Calibri" w:eastAsia="Times New Roman" w:hAnsi="Calibri" w:cs="Times New Roman"/>
        </w:rPr>
        <w:t xml:space="preserve"> Then you’ll be ready for reaccreditation five years later. </w:t>
      </w:r>
    </w:p>
    <w:p w:rsidR="005821A1" w:rsidRDefault="00922F63" w:rsidP="00E2150C">
      <w:pPr>
        <w:rPr>
          <w:rFonts w:ascii="Calibri" w:eastAsia="Times New Roman" w:hAnsi="Calibri" w:cs="Times New Roman"/>
        </w:rPr>
      </w:pPr>
      <w:r>
        <w:rPr>
          <w:rFonts w:ascii="Calibri" w:eastAsia="Times New Roman" w:hAnsi="Calibri" w:cs="Times New Roman"/>
        </w:rPr>
        <w:t xml:space="preserve">The next slide talks about the prerequisites which most of you are probably very familiar with at this point. We are requiring that community, state, or tribal health assessment improvement plan </w:t>
      </w:r>
      <w:r w:rsidR="009A6CD8">
        <w:rPr>
          <w:rFonts w:ascii="Calibri" w:eastAsia="Times New Roman" w:hAnsi="Calibri" w:cs="Times New Roman"/>
        </w:rPr>
        <w:t xml:space="preserve">and </w:t>
      </w:r>
      <w:r w:rsidR="007059E1">
        <w:rPr>
          <w:rFonts w:ascii="Calibri" w:eastAsia="Times New Roman" w:hAnsi="Calibri" w:cs="Times New Roman"/>
        </w:rPr>
        <w:t xml:space="preserve">the </w:t>
      </w:r>
      <w:r w:rsidR="009A6CD8">
        <w:rPr>
          <w:rFonts w:ascii="Calibri" w:eastAsia="Times New Roman" w:hAnsi="Calibri" w:cs="Times New Roman"/>
        </w:rPr>
        <w:t xml:space="preserve">strategic plan </w:t>
      </w:r>
      <w:r>
        <w:rPr>
          <w:rFonts w:ascii="Calibri" w:eastAsia="Times New Roman" w:hAnsi="Calibri" w:cs="Times New Roman"/>
        </w:rPr>
        <w:t>be</w:t>
      </w:r>
      <w:r w:rsidR="00C13F82">
        <w:rPr>
          <w:rFonts w:ascii="Calibri" w:eastAsia="Times New Roman" w:hAnsi="Calibri" w:cs="Times New Roman"/>
        </w:rPr>
        <w:t xml:space="preserve"> submitted with the application. </w:t>
      </w:r>
      <w:r w:rsidR="009E6B45">
        <w:rPr>
          <w:rFonts w:ascii="Calibri" w:eastAsia="Times New Roman" w:hAnsi="Calibri" w:cs="Times New Roman"/>
        </w:rPr>
        <w:t xml:space="preserve">Those will be reviewed by PHAB staff just to see that they’re complete. They won’t </w:t>
      </w:r>
      <w:r w:rsidR="007059E1">
        <w:rPr>
          <w:rFonts w:ascii="Calibri" w:eastAsia="Times New Roman" w:hAnsi="Calibri" w:cs="Times New Roman"/>
        </w:rPr>
        <w:t>review them for their quality and</w:t>
      </w:r>
      <w:r w:rsidR="009E6B45">
        <w:rPr>
          <w:rFonts w:ascii="Calibri" w:eastAsia="Times New Roman" w:hAnsi="Calibri" w:cs="Times New Roman"/>
        </w:rPr>
        <w:t xml:space="preserve"> their content.</w:t>
      </w:r>
      <w:r w:rsidR="00A43865">
        <w:rPr>
          <w:rFonts w:ascii="Calibri" w:eastAsia="Times New Roman" w:hAnsi="Calibri" w:cs="Times New Roman"/>
        </w:rPr>
        <w:t xml:space="preserve"> Those will be reviewed by the peer reviewers assigned to the health department site, but those peer reviewers won’t have a separate rule book or some kind of clues that the health department doesn’t have. You can look at the criteria</w:t>
      </w:r>
      <w:r w:rsidR="00247392">
        <w:rPr>
          <w:rFonts w:ascii="Calibri" w:eastAsia="Times New Roman" w:hAnsi="Calibri" w:cs="Times New Roman"/>
        </w:rPr>
        <w:t xml:space="preserve"> about which those will be reviewed</w:t>
      </w:r>
      <w:r w:rsidR="007C48FC">
        <w:rPr>
          <w:rFonts w:ascii="Calibri" w:eastAsia="Times New Roman" w:hAnsi="Calibri" w:cs="Times New Roman"/>
        </w:rPr>
        <w:t xml:space="preserve"> because there are measures specifically included in Domain 1 for the </w:t>
      </w:r>
      <w:r w:rsidR="007059E1">
        <w:rPr>
          <w:rFonts w:ascii="Calibri" w:eastAsia="Times New Roman" w:hAnsi="Calibri" w:cs="Times New Roman"/>
        </w:rPr>
        <w:t>c</w:t>
      </w:r>
      <w:r w:rsidR="003F625E">
        <w:rPr>
          <w:rFonts w:ascii="Calibri" w:eastAsia="Times New Roman" w:hAnsi="Calibri" w:cs="Times New Roman"/>
        </w:rPr>
        <w:t>ommunity</w:t>
      </w:r>
      <w:r w:rsidR="007059E1">
        <w:rPr>
          <w:rFonts w:ascii="Calibri" w:eastAsia="Times New Roman" w:hAnsi="Calibri" w:cs="Times New Roman"/>
        </w:rPr>
        <w:t xml:space="preserve"> h</w:t>
      </w:r>
      <w:r w:rsidR="007C48FC">
        <w:rPr>
          <w:rFonts w:ascii="Calibri" w:eastAsia="Times New Roman" w:hAnsi="Calibri" w:cs="Times New Roman"/>
        </w:rPr>
        <w:t xml:space="preserve">ealth </w:t>
      </w:r>
      <w:r w:rsidR="007059E1">
        <w:rPr>
          <w:rFonts w:ascii="Calibri" w:eastAsia="Times New Roman" w:hAnsi="Calibri" w:cs="Times New Roman"/>
        </w:rPr>
        <w:t>a</w:t>
      </w:r>
      <w:r w:rsidR="007C48FC">
        <w:rPr>
          <w:rFonts w:ascii="Calibri" w:eastAsia="Times New Roman" w:hAnsi="Calibri" w:cs="Times New Roman"/>
        </w:rPr>
        <w:t>ssessment</w:t>
      </w:r>
      <w:r w:rsidR="003F625E">
        <w:rPr>
          <w:rFonts w:ascii="Calibri" w:eastAsia="Times New Roman" w:hAnsi="Calibri" w:cs="Times New Roman"/>
        </w:rPr>
        <w:t xml:space="preserve"> and Domain 5 for the </w:t>
      </w:r>
      <w:r w:rsidR="007059E1">
        <w:rPr>
          <w:rFonts w:ascii="Calibri" w:eastAsia="Times New Roman" w:hAnsi="Calibri" w:cs="Times New Roman"/>
        </w:rPr>
        <w:t>i</w:t>
      </w:r>
      <w:r w:rsidR="003F625E">
        <w:rPr>
          <w:rFonts w:ascii="Calibri" w:eastAsia="Times New Roman" w:hAnsi="Calibri" w:cs="Times New Roman"/>
        </w:rPr>
        <w:t>mprovement plan</w:t>
      </w:r>
      <w:r w:rsidR="008B4904">
        <w:rPr>
          <w:rFonts w:ascii="Calibri" w:eastAsia="Times New Roman" w:hAnsi="Calibri" w:cs="Times New Roman"/>
        </w:rPr>
        <w:t xml:space="preserve"> and the strategic plan.</w:t>
      </w:r>
    </w:p>
    <w:p w:rsidR="00A07F0E" w:rsidRDefault="005821A1" w:rsidP="00E2150C">
      <w:pPr>
        <w:rPr>
          <w:rFonts w:ascii="Calibri" w:eastAsia="Times New Roman" w:hAnsi="Calibri" w:cs="Times New Roman"/>
        </w:rPr>
      </w:pPr>
      <w:r>
        <w:rPr>
          <w:rFonts w:ascii="Calibri" w:eastAsia="Times New Roman" w:hAnsi="Calibri" w:cs="Times New Roman"/>
        </w:rPr>
        <w:t>Moving on to the next slide which is “Standards and Measures,” that’s what the cover looks like.</w:t>
      </w:r>
      <w:r w:rsidR="005A0AFC">
        <w:rPr>
          <w:rFonts w:ascii="Calibri" w:eastAsia="Times New Roman" w:hAnsi="Calibri" w:cs="Times New Roman"/>
        </w:rPr>
        <w:t xml:space="preserve"> And the next slide </w:t>
      </w:r>
      <w:r w:rsidR="007059E1">
        <w:rPr>
          <w:rFonts w:ascii="Calibri" w:eastAsia="Times New Roman" w:hAnsi="Calibri" w:cs="Times New Roman"/>
        </w:rPr>
        <w:t xml:space="preserve">just </w:t>
      </w:r>
      <w:r w:rsidR="005A0AFC">
        <w:rPr>
          <w:rFonts w:ascii="Calibri" w:eastAsia="Times New Roman" w:hAnsi="Calibri" w:cs="Times New Roman"/>
        </w:rPr>
        <w:t xml:space="preserve">simply talks about that we have standards that fall into </w:t>
      </w:r>
      <w:r w:rsidR="00825F5F">
        <w:rPr>
          <w:rFonts w:ascii="Calibri" w:eastAsia="Times New Roman" w:hAnsi="Calibri" w:cs="Times New Roman"/>
        </w:rPr>
        <w:t>domains based on the ten essential public health services. Plus we added one for administration</w:t>
      </w:r>
      <w:r w:rsidR="00183C1D">
        <w:rPr>
          <w:rFonts w:ascii="Calibri" w:eastAsia="Times New Roman" w:hAnsi="Calibri" w:cs="Times New Roman"/>
        </w:rPr>
        <w:t xml:space="preserve"> and management of the health department and one for the relationship w</w:t>
      </w:r>
      <w:r w:rsidR="007059E1">
        <w:rPr>
          <w:rFonts w:ascii="Calibri" w:eastAsia="Times New Roman" w:hAnsi="Calibri" w:cs="Times New Roman"/>
        </w:rPr>
        <w:t xml:space="preserve">ith </w:t>
      </w:r>
      <w:r w:rsidR="00183C1D">
        <w:rPr>
          <w:rFonts w:ascii="Calibri" w:eastAsia="Times New Roman" w:hAnsi="Calibri" w:cs="Times New Roman"/>
        </w:rPr>
        <w:t xml:space="preserve">governance. And then there are standards under each domain. </w:t>
      </w:r>
      <w:r w:rsidR="00B24AE3">
        <w:rPr>
          <w:rFonts w:ascii="Calibri" w:eastAsia="Times New Roman" w:hAnsi="Calibri" w:cs="Times New Roman"/>
        </w:rPr>
        <w:t xml:space="preserve">The standards are really the level at which the health department will be assessed. And the measures are the criteria by which those standards </w:t>
      </w:r>
      <w:r w:rsidR="00A07F0E">
        <w:rPr>
          <w:rFonts w:ascii="Calibri" w:eastAsia="Times New Roman" w:hAnsi="Calibri" w:cs="Times New Roman"/>
        </w:rPr>
        <w:t>are related and of course the documentation becomes the evidence.</w:t>
      </w:r>
    </w:p>
    <w:p w:rsidR="008E79BB" w:rsidRDefault="00A07F0E" w:rsidP="00A07F0E">
      <w:pPr>
        <w:tabs>
          <w:tab w:val="left" w:pos="7040"/>
        </w:tabs>
        <w:rPr>
          <w:rFonts w:ascii="Calibri" w:eastAsia="Times New Roman" w:hAnsi="Calibri" w:cs="Times New Roman"/>
        </w:rPr>
      </w:pPr>
      <w:r>
        <w:rPr>
          <w:rFonts w:ascii="Calibri" w:eastAsia="Times New Roman" w:hAnsi="Calibri" w:cs="Times New Roman"/>
        </w:rPr>
        <w:t xml:space="preserve">I get asked from time to time is this about a paper trail and it really isn’t at all, </w:t>
      </w:r>
      <w:r w:rsidR="00010AE6">
        <w:rPr>
          <w:rFonts w:ascii="Calibri" w:eastAsia="Times New Roman" w:hAnsi="Calibri" w:cs="Times New Roman"/>
        </w:rPr>
        <w:t>it’s</w:t>
      </w:r>
      <w:r>
        <w:rPr>
          <w:rFonts w:ascii="Calibri" w:eastAsia="Times New Roman" w:hAnsi="Calibri" w:cs="Times New Roman"/>
        </w:rPr>
        <w:t xml:space="preserve"> just that for PHAB to be able to award something as important as accreditation status, then we need to be able to have evidence that the health department actually met those measures. Especially for the nurses on the call, you know that if it isn’</w:t>
      </w:r>
      <w:r w:rsidR="00B23684">
        <w:rPr>
          <w:rFonts w:ascii="Calibri" w:eastAsia="Times New Roman" w:hAnsi="Calibri" w:cs="Times New Roman"/>
        </w:rPr>
        <w:t>t documented,</w:t>
      </w:r>
      <w:r>
        <w:rPr>
          <w:rFonts w:ascii="Calibri" w:eastAsia="Times New Roman" w:hAnsi="Calibri" w:cs="Times New Roman"/>
        </w:rPr>
        <w:t xml:space="preserve"> you can’</w:t>
      </w:r>
      <w:r w:rsidR="00B23684">
        <w:rPr>
          <w:rFonts w:ascii="Calibri" w:eastAsia="Times New Roman" w:hAnsi="Calibri" w:cs="Times New Roman"/>
        </w:rPr>
        <w:t xml:space="preserve">t say it was done, so that same principle applies to accreditation. The next slide just reminds you about the twelve domains. I won’t go over those because by this time, most of you are probably very familiar with those. And if you’re not, then this is another tip you need to get very </w:t>
      </w:r>
      <w:r w:rsidR="001C1C0A">
        <w:rPr>
          <w:rFonts w:ascii="Calibri" w:eastAsia="Times New Roman" w:hAnsi="Calibri" w:cs="Times New Roman"/>
        </w:rPr>
        <w:t>familiar;</w:t>
      </w:r>
      <w:r w:rsidR="007E1808">
        <w:rPr>
          <w:rFonts w:ascii="Calibri" w:eastAsia="Times New Roman" w:hAnsi="Calibri" w:cs="Times New Roman"/>
        </w:rPr>
        <w:t xml:space="preserve"> you need to be able to see how your work relates to those and again where the documentation might come into play. </w:t>
      </w:r>
    </w:p>
    <w:p w:rsidR="00397676" w:rsidRDefault="008E79BB" w:rsidP="00A07F0E">
      <w:pPr>
        <w:tabs>
          <w:tab w:val="left" w:pos="7040"/>
        </w:tabs>
        <w:rPr>
          <w:rFonts w:ascii="Calibri" w:eastAsia="Times New Roman" w:hAnsi="Calibri" w:cs="Times New Roman"/>
        </w:rPr>
      </w:pPr>
      <w:r>
        <w:rPr>
          <w:rFonts w:ascii="Calibri" w:eastAsia="Times New Roman" w:hAnsi="Calibri" w:cs="Times New Roman"/>
        </w:rPr>
        <w:t xml:space="preserve">So, where do you find all of that wonderful material? Well, </w:t>
      </w:r>
      <w:r w:rsidR="008444A2">
        <w:rPr>
          <w:rFonts w:ascii="Calibri" w:eastAsia="Times New Roman" w:hAnsi="Calibri" w:cs="Times New Roman"/>
        </w:rPr>
        <w:t xml:space="preserve">the next slide shows our new and improved </w:t>
      </w:r>
      <w:r w:rsidR="00385BC2">
        <w:rPr>
          <w:rFonts w:ascii="Calibri" w:eastAsia="Times New Roman" w:hAnsi="Calibri" w:cs="Times New Roman"/>
        </w:rPr>
        <w:t>website. This was one of the things that actually went live on Monday</w:t>
      </w:r>
      <w:r w:rsidR="00A57CE6">
        <w:rPr>
          <w:rFonts w:ascii="Calibri" w:eastAsia="Times New Roman" w:hAnsi="Calibri" w:cs="Times New Roman"/>
        </w:rPr>
        <w:t xml:space="preserve"> of this week. </w:t>
      </w:r>
      <w:r w:rsidR="00010AE6">
        <w:rPr>
          <w:rFonts w:ascii="Calibri" w:eastAsia="Times New Roman" w:hAnsi="Calibri" w:cs="Times New Roman"/>
        </w:rPr>
        <w:t>It’s</w:t>
      </w:r>
      <w:r w:rsidR="00A57CE6">
        <w:rPr>
          <w:rFonts w:ascii="Calibri" w:eastAsia="Times New Roman" w:hAnsi="Calibri" w:cs="Times New Roman"/>
        </w:rPr>
        <w:t xml:space="preserve"> new and improved</w:t>
      </w:r>
      <w:r w:rsidR="00AD1AB3">
        <w:rPr>
          <w:rFonts w:ascii="Calibri" w:eastAsia="Times New Roman" w:hAnsi="Calibri" w:cs="Times New Roman"/>
        </w:rPr>
        <w:t>:</w:t>
      </w:r>
      <w:r w:rsidR="00A57CE6">
        <w:rPr>
          <w:rFonts w:ascii="Calibri" w:eastAsia="Times New Roman" w:hAnsi="Calibri" w:cs="Times New Roman"/>
        </w:rPr>
        <w:t xml:space="preserve"> supposedly more user-friendly</w:t>
      </w:r>
      <w:r w:rsidR="00AD1AB3">
        <w:rPr>
          <w:rFonts w:ascii="Calibri" w:eastAsia="Times New Roman" w:hAnsi="Calibri" w:cs="Times New Roman"/>
        </w:rPr>
        <w:t>. This is just one screenshot, but on the website you can get access</w:t>
      </w:r>
      <w:r w:rsidR="00397676">
        <w:rPr>
          <w:rFonts w:ascii="Calibri" w:eastAsia="Times New Roman" w:hAnsi="Calibri" w:cs="Times New Roman"/>
        </w:rPr>
        <w:t xml:space="preserve"> to all the documents and tools that you need: the standards</w:t>
      </w:r>
      <w:r w:rsidR="007059E1">
        <w:rPr>
          <w:rFonts w:ascii="Calibri" w:eastAsia="Times New Roman" w:hAnsi="Calibri" w:cs="Times New Roman"/>
        </w:rPr>
        <w:t>,</w:t>
      </w:r>
      <w:r w:rsidR="00397676">
        <w:rPr>
          <w:rFonts w:ascii="Calibri" w:eastAsia="Times New Roman" w:hAnsi="Calibri" w:cs="Times New Roman"/>
        </w:rPr>
        <w:t xml:space="preserve"> measures; it gives you an overview of accreditation; we’ll post several webinars there; and other training that we will be developing over time. </w:t>
      </w:r>
    </w:p>
    <w:p w:rsidR="009C4C56" w:rsidRDefault="00397676" w:rsidP="00A07F0E">
      <w:pPr>
        <w:tabs>
          <w:tab w:val="left" w:pos="7040"/>
        </w:tabs>
        <w:rPr>
          <w:rFonts w:ascii="Calibri" w:eastAsia="Times New Roman" w:hAnsi="Calibri" w:cs="Times New Roman"/>
        </w:rPr>
      </w:pPr>
      <w:r>
        <w:rPr>
          <w:rFonts w:ascii="Calibri" w:eastAsia="Times New Roman" w:hAnsi="Calibri" w:cs="Times New Roman"/>
        </w:rPr>
        <w:t>For now, one of the most important things that you could go ahead and do without committing to anything is to review</w:t>
      </w:r>
      <w:r w:rsidR="007059E1">
        <w:rPr>
          <w:rFonts w:ascii="Calibri" w:eastAsia="Times New Roman" w:hAnsi="Calibri" w:cs="Times New Roman"/>
        </w:rPr>
        <w:t>—can we go to the next slide—</w:t>
      </w:r>
      <w:r w:rsidR="00532900">
        <w:rPr>
          <w:rFonts w:ascii="Calibri" w:eastAsia="Times New Roman" w:hAnsi="Calibri" w:cs="Times New Roman"/>
        </w:rPr>
        <w:t>PHAB’s Online Orientation to Accreditation. You just click on a button on our website</w:t>
      </w:r>
      <w:r w:rsidR="007B234B">
        <w:rPr>
          <w:rFonts w:ascii="Calibri" w:eastAsia="Times New Roman" w:hAnsi="Calibri" w:cs="Times New Roman"/>
        </w:rPr>
        <w:t xml:space="preserve"> under </w:t>
      </w:r>
      <w:r w:rsidR="007059E1">
        <w:rPr>
          <w:rFonts w:ascii="Calibri" w:eastAsia="Times New Roman" w:hAnsi="Calibri" w:cs="Times New Roman"/>
        </w:rPr>
        <w:t>“</w:t>
      </w:r>
      <w:r w:rsidR="007B234B">
        <w:rPr>
          <w:rFonts w:ascii="Calibri" w:eastAsia="Times New Roman" w:hAnsi="Calibri" w:cs="Times New Roman"/>
        </w:rPr>
        <w:t>education services</w:t>
      </w:r>
      <w:r w:rsidR="007059E1">
        <w:rPr>
          <w:rFonts w:ascii="Calibri" w:eastAsia="Times New Roman" w:hAnsi="Calibri" w:cs="Times New Roman"/>
        </w:rPr>
        <w:t>”</w:t>
      </w:r>
      <w:r w:rsidR="007B234B">
        <w:rPr>
          <w:rFonts w:ascii="Calibri" w:eastAsia="Times New Roman" w:hAnsi="Calibri" w:cs="Times New Roman"/>
        </w:rPr>
        <w:t xml:space="preserve"> and then it takes you to CE Central, which is powered by the University of Kentucky</w:t>
      </w:r>
      <w:r w:rsidR="007059E1">
        <w:rPr>
          <w:rFonts w:ascii="Calibri" w:eastAsia="Times New Roman" w:hAnsi="Calibri" w:cs="Times New Roman"/>
        </w:rPr>
        <w:t xml:space="preserve"> Health</w:t>
      </w:r>
      <w:r w:rsidR="007B234B">
        <w:rPr>
          <w:rFonts w:ascii="Calibri" w:eastAsia="Times New Roman" w:hAnsi="Calibri" w:cs="Times New Roman"/>
        </w:rPr>
        <w:t>Care only because they’re in that business to keep up with training of that sort</w:t>
      </w:r>
      <w:r w:rsidR="009C4C56">
        <w:rPr>
          <w:rFonts w:ascii="Calibri" w:eastAsia="Times New Roman" w:hAnsi="Calibri" w:cs="Times New Roman"/>
        </w:rPr>
        <w:t>.</w:t>
      </w:r>
    </w:p>
    <w:p w:rsidR="00231CC9" w:rsidRDefault="009C4C56" w:rsidP="00A07F0E">
      <w:pPr>
        <w:tabs>
          <w:tab w:val="left" w:pos="7040"/>
        </w:tabs>
        <w:rPr>
          <w:rFonts w:ascii="Calibri" w:eastAsia="Times New Roman" w:hAnsi="Calibri" w:cs="Times New Roman"/>
        </w:rPr>
      </w:pPr>
      <w:r>
        <w:rPr>
          <w:rFonts w:ascii="Calibri" w:eastAsia="Times New Roman" w:hAnsi="Calibri" w:cs="Times New Roman"/>
        </w:rPr>
        <w:t xml:space="preserve">The </w:t>
      </w:r>
      <w:r w:rsidR="007059E1">
        <w:rPr>
          <w:rFonts w:ascii="Calibri" w:eastAsia="Times New Roman" w:hAnsi="Calibri" w:cs="Times New Roman"/>
        </w:rPr>
        <w:t>online o</w:t>
      </w:r>
      <w:r>
        <w:rPr>
          <w:rFonts w:ascii="Calibri" w:eastAsia="Times New Roman" w:hAnsi="Calibri" w:cs="Times New Roman"/>
        </w:rPr>
        <w:t xml:space="preserve">rientation, if you look at the next slide, and I don’t know how well you can see this. The </w:t>
      </w:r>
      <w:r w:rsidR="007059E1">
        <w:rPr>
          <w:rFonts w:ascii="Calibri" w:eastAsia="Times New Roman" w:hAnsi="Calibri" w:cs="Times New Roman"/>
        </w:rPr>
        <w:t>online o</w:t>
      </w:r>
      <w:r>
        <w:rPr>
          <w:rFonts w:ascii="Calibri" w:eastAsia="Times New Roman" w:hAnsi="Calibri" w:cs="Times New Roman"/>
        </w:rPr>
        <w:t xml:space="preserve">rientation is organized into four modules. Each module takes about twenty to thirty minutes each to watch and there is some redundancy in each of it. So that </w:t>
      </w:r>
      <w:r w:rsidR="009419B8">
        <w:rPr>
          <w:rFonts w:ascii="Calibri" w:eastAsia="Times New Roman" w:hAnsi="Calibri" w:cs="Times New Roman"/>
        </w:rPr>
        <w:t>if you just want to look at module one and you just want to get a general overview, pretty much what I’</w:t>
      </w:r>
      <w:r w:rsidR="00552E3B">
        <w:rPr>
          <w:rFonts w:ascii="Calibri" w:eastAsia="Times New Roman" w:hAnsi="Calibri" w:cs="Times New Roman"/>
        </w:rPr>
        <w:t xml:space="preserve">m saying today, </w:t>
      </w:r>
      <w:r w:rsidR="009419B8">
        <w:rPr>
          <w:rFonts w:ascii="Calibri" w:eastAsia="Times New Roman" w:hAnsi="Calibri" w:cs="Times New Roman"/>
        </w:rPr>
        <w:t>you got it right there.</w:t>
      </w:r>
      <w:r w:rsidR="00552E3B">
        <w:rPr>
          <w:rFonts w:ascii="Calibri" w:eastAsia="Times New Roman" w:hAnsi="Calibri" w:cs="Times New Roman"/>
        </w:rPr>
        <w:t xml:space="preserve"> So you can use that with staff, with members of boards, with committees. The module two goes a little </w:t>
      </w:r>
      <w:r w:rsidR="00100F5F">
        <w:rPr>
          <w:rFonts w:ascii="Calibri" w:eastAsia="Times New Roman" w:hAnsi="Calibri" w:cs="Times New Roman"/>
        </w:rPr>
        <w:t xml:space="preserve">bit </w:t>
      </w:r>
      <w:r w:rsidR="00552E3B">
        <w:rPr>
          <w:rFonts w:ascii="Calibri" w:eastAsia="Times New Roman" w:hAnsi="Calibri" w:cs="Times New Roman"/>
        </w:rPr>
        <w:t xml:space="preserve">deeper into </w:t>
      </w:r>
      <w:r w:rsidR="0087200B">
        <w:rPr>
          <w:rFonts w:ascii="Calibri" w:eastAsia="Times New Roman" w:hAnsi="Calibri" w:cs="Times New Roman"/>
        </w:rPr>
        <w:t>the accreditation process</w:t>
      </w:r>
      <w:r w:rsidR="00100F5F">
        <w:rPr>
          <w:rFonts w:ascii="Calibri" w:eastAsia="Times New Roman" w:hAnsi="Calibri" w:cs="Times New Roman"/>
        </w:rPr>
        <w:t>, but you don’t have to watch module one to get to module two, you can pull it out. Module three</w:t>
      </w:r>
      <w:r w:rsidR="00127D37">
        <w:rPr>
          <w:rFonts w:ascii="Calibri" w:eastAsia="Times New Roman" w:hAnsi="Calibri" w:cs="Times New Roman"/>
        </w:rPr>
        <w:t xml:space="preserve"> is the nuts and bolts of t</w:t>
      </w:r>
      <w:r w:rsidR="007059E1">
        <w:rPr>
          <w:rFonts w:ascii="Calibri" w:eastAsia="Times New Roman" w:hAnsi="Calibri" w:cs="Times New Roman"/>
        </w:rPr>
        <w:t>he accreditation process. This wa</w:t>
      </w:r>
      <w:r w:rsidR="00127D37">
        <w:rPr>
          <w:rFonts w:ascii="Calibri" w:eastAsia="Times New Roman" w:hAnsi="Calibri" w:cs="Times New Roman"/>
        </w:rPr>
        <w:t xml:space="preserve">s primarily put together for the accreditation coordinator, so it’d be very appropriate for </w:t>
      </w:r>
      <w:r w:rsidR="008B757C">
        <w:rPr>
          <w:rFonts w:ascii="Calibri" w:eastAsia="Times New Roman" w:hAnsi="Calibri" w:cs="Times New Roman"/>
        </w:rPr>
        <w:t>the performance improvement managers to watch that as well, as well as any other staff</w:t>
      </w:r>
      <w:r w:rsidR="005C1754">
        <w:rPr>
          <w:rFonts w:ascii="Calibri" w:eastAsia="Times New Roman" w:hAnsi="Calibri" w:cs="Times New Roman"/>
        </w:rPr>
        <w:t xml:space="preserve"> who will be working on performance improvement, quality improvement, accreditation. And then module</w:t>
      </w:r>
      <w:r w:rsidR="007059E1">
        <w:rPr>
          <w:rFonts w:ascii="Calibri" w:eastAsia="Times New Roman" w:hAnsi="Calibri" w:cs="Times New Roman"/>
        </w:rPr>
        <w:t xml:space="preserve"> four really gets into the weeds</w:t>
      </w:r>
      <w:r w:rsidR="005C1754">
        <w:rPr>
          <w:rFonts w:ascii="Calibri" w:eastAsia="Times New Roman" w:hAnsi="Calibri" w:cs="Times New Roman"/>
        </w:rPr>
        <w:t xml:space="preserve"> with the standards and measures. So you can go there now and look at those</w:t>
      </w:r>
      <w:r w:rsidR="00932FEE">
        <w:rPr>
          <w:rFonts w:ascii="Calibri" w:eastAsia="Times New Roman" w:hAnsi="Calibri" w:cs="Times New Roman"/>
        </w:rPr>
        <w:t xml:space="preserve"> and not commit to anything</w:t>
      </w:r>
      <w:r w:rsidR="000267B1">
        <w:rPr>
          <w:rFonts w:ascii="Calibri" w:eastAsia="Times New Roman" w:hAnsi="Calibri" w:cs="Times New Roman"/>
        </w:rPr>
        <w:t>. If you do plan to apply, then you need to watch all four</w:t>
      </w:r>
      <w:r w:rsidR="00F2374A">
        <w:rPr>
          <w:rFonts w:ascii="Calibri" w:eastAsia="Times New Roman" w:hAnsi="Calibri" w:cs="Times New Roman"/>
        </w:rPr>
        <w:t>. Then at the end of that complete an evaluation and you get a number</w:t>
      </w:r>
      <w:r w:rsidR="00231CC9">
        <w:rPr>
          <w:rFonts w:ascii="Calibri" w:eastAsia="Times New Roman" w:hAnsi="Calibri" w:cs="Times New Roman"/>
        </w:rPr>
        <w:t>,</w:t>
      </w:r>
      <w:r w:rsidR="00F2374A">
        <w:rPr>
          <w:rFonts w:ascii="Calibri" w:eastAsia="Times New Roman" w:hAnsi="Calibri" w:cs="Times New Roman"/>
        </w:rPr>
        <w:t xml:space="preserve"> </w:t>
      </w:r>
      <w:r w:rsidR="00707618">
        <w:rPr>
          <w:rFonts w:ascii="Calibri" w:eastAsia="Times New Roman" w:hAnsi="Calibri" w:cs="Times New Roman"/>
        </w:rPr>
        <w:t>which will go on your application.</w:t>
      </w:r>
    </w:p>
    <w:p w:rsidR="00636D7E" w:rsidRDefault="00231CC9" w:rsidP="00A07F0E">
      <w:pPr>
        <w:tabs>
          <w:tab w:val="left" w:pos="7040"/>
        </w:tabs>
        <w:rPr>
          <w:rFonts w:ascii="Calibri" w:eastAsia="Times New Roman" w:hAnsi="Calibri" w:cs="Times New Roman"/>
        </w:rPr>
      </w:pPr>
      <w:r>
        <w:rPr>
          <w:rFonts w:ascii="Calibri" w:eastAsia="Times New Roman" w:hAnsi="Calibri" w:cs="Times New Roman"/>
        </w:rPr>
        <w:t>The next slide we’ll go to, that one, of whether the fees cover, we’ll talk about accreditation fees. We are funded by CDC and Robert Wood Johnson, but we had planned all along to sustain that part of PHAB that h</w:t>
      </w:r>
      <w:r w:rsidR="0098319A">
        <w:rPr>
          <w:rFonts w:ascii="Calibri" w:eastAsia="Times New Roman" w:hAnsi="Calibri" w:cs="Times New Roman"/>
        </w:rPr>
        <w:t xml:space="preserve">as to do </w:t>
      </w:r>
      <w:r w:rsidR="00636D7E">
        <w:rPr>
          <w:rFonts w:ascii="Calibri" w:eastAsia="Times New Roman" w:hAnsi="Calibri" w:cs="Times New Roman"/>
        </w:rPr>
        <w:t>only with the r</w:t>
      </w:r>
      <w:r w:rsidR="007059E1">
        <w:rPr>
          <w:rFonts w:ascii="Calibri" w:eastAsia="Times New Roman" w:hAnsi="Calibri" w:cs="Times New Roman"/>
        </w:rPr>
        <w:t>eview itself with appropriate fees</w:t>
      </w:r>
      <w:r w:rsidR="00636D7E">
        <w:rPr>
          <w:rFonts w:ascii="Calibri" w:eastAsia="Times New Roman" w:hAnsi="Calibri" w:cs="Times New Roman"/>
        </w:rPr>
        <w:t xml:space="preserve">. This is </w:t>
      </w:r>
      <w:r w:rsidR="001C1C0A">
        <w:rPr>
          <w:rFonts w:ascii="Calibri" w:eastAsia="Times New Roman" w:hAnsi="Calibri" w:cs="Times New Roman"/>
        </w:rPr>
        <w:t>consistent;</w:t>
      </w:r>
      <w:r w:rsidR="00636D7E">
        <w:rPr>
          <w:rFonts w:ascii="Calibri" w:eastAsia="Times New Roman" w:hAnsi="Calibri" w:cs="Times New Roman"/>
        </w:rPr>
        <w:t xml:space="preserve"> again, with the process that most accrediting bodies use and, again, PHAB is no different. This particular slide talks about what the fees cover. And I won’t read that to you because you can read it, but these are the costs that are passed on to the health department through the fee structure.</w:t>
      </w:r>
    </w:p>
    <w:p w:rsidR="000F01CD" w:rsidRDefault="00636D7E" w:rsidP="00A07F0E">
      <w:pPr>
        <w:tabs>
          <w:tab w:val="left" w:pos="7040"/>
        </w:tabs>
        <w:rPr>
          <w:rFonts w:ascii="Calibri" w:eastAsia="Times New Roman" w:hAnsi="Calibri" w:cs="Times New Roman"/>
        </w:rPr>
      </w:pPr>
      <w:r>
        <w:rPr>
          <w:rFonts w:ascii="Calibri" w:eastAsia="Times New Roman" w:hAnsi="Calibri" w:cs="Times New Roman"/>
        </w:rPr>
        <w:t>The next slide shows you the fee schedule. We have used eight categories</w:t>
      </w:r>
      <w:r w:rsidR="00676BC3">
        <w:rPr>
          <w:rFonts w:ascii="Calibri" w:eastAsia="Times New Roman" w:hAnsi="Calibri" w:cs="Times New Roman"/>
        </w:rPr>
        <w:t xml:space="preserve"> of population, because what we have learned is that population is a good proxy for </w:t>
      </w:r>
      <w:r w:rsidR="002F50EE">
        <w:rPr>
          <w:rFonts w:ascii="Calibri" w:eastAsia="Times New Roman" w:hAnsi="Calibri" w:cs="Times New Roman"/>
        </w:rPr>
        <w:t>the</w:t>
      </w:r>
      <w:r w:rsidR="00E37225">
        <w:rPr>
          <w:rFonts w:ascii="Calibri" w:eastAsia="Times New Roman" w:hAnsi="Calibri" w:cs="Times New Roman"/>
        </w:rPr>
        <w:t xml:space="preserve"> complexity of the work that a</w:t>
      </w:r>
      <w:r w:rsidR="002F50EE">
        <w:rPr>
          <w:rFonts w:ascii="Calibri" w:eastAsia="Times New Roman" w:hAnsi="Calibri" w:cs="Times New Roman"/>
        </w:rPr>
        <w:t xml:space="preserve"> health departm</w:t>
      </w:r>
      <w:r w:rsidR="00811758">
        <w:rPr>
          <w:rFonts w:ascii="Calibri" w:eastAsia="Times New Roman" w:hAnsi="Calibri" w:cs="Times New Roman"/>
        </w:rPr>
        <w:t>ent does and the</w:t>
      </w:r>
      <w:r w:rsidR="002F50EE">
        <w:rPr>
          <w:rFonts w:ascii="Calibri" w:eastAsia="Times New Roman" w:hAnsi="Calibri" w:cs="Times New Roman"/>
        </w:rPr>
        <w:t xml:space="preserve"> complexity of the work </w:t>
      </w:r>
      <w:r w:rsidR="00C23266">
        <w:rPr>
          <w:rFonts w:ascii="Calibri" w:eastAsia="Times New Roman" w:hAnsi="Calibri" w:cs="Times New Roman"/>
        </w:rPr>
        <w:t xml:space="preserve">actually then drives our cost. So it starts with a small health department </w:t>
      </w:r>
      <w:r w:rsidR="00811758">
        <w:rPr>
          <w:rFonts w:ascii="Calibri" w:eastAsia="Times New Roman" w:hAnsi="Calibri" w:cs="Times New Roman"/>
        </w:rPr>
        <w:t>category and then goes all the way up to the big one</w:t>
      </w:r>
      <w:r w:rsidR="003E5973">
        <w:rPr>
          <w:rFonts w:ascii="Calibri" w:eastAsia="Times New Roman" w:hAnsi="Calibri" w:cs="Times New Roman"/>
        </w:rPr>
        <w:t>. You wi</w:t>
      </w:r>
      <w:r w:rsidR="00F97601">
        <w:rPr>
          <w:rFonts w:ascii="Calibri" w:eastAsia="Times New Roman" w:hAnsi="Calibri" w:cs="Times New Roman"/>
        </w:rPr>
        <w:t>ll need to add the fees for all five years. This is just one method of the way fees</w:t>
      </w:r>
      <w:r w:rsidR="00DE31B2">
        <w:rPr>
          <w:rFonts w:ascii="Calibri" w:eastAsia="Times New Roman" w:hAnsi="Calibri" w:cs="Times New Roman"/>
        </w:rPr>
        <w:t xml:space="preserve"> can be paid. Health departments this week that are applying are paying in various ways; some of them are paying in one lump sum and getting a discount. Some have asked to stretch their fees out over five years</w:t>
      </w:r>
      <w:r w:rsidR="00D90D67">
        <w:rPr>
          <w:rFonts w:ascii="Calibri" w:eastAsia="Times New Roman" w:hAnsi="Calibri" w:cs="Times New Roman"/>
        </w:rPr>
        <w:t xml:space="preserve"> and we’</w:t>
      </w:r>
      <w:r w:rsidR="00C81159">
        <w:rPr>
          <w:rFonts w:ascii="Calibri" w:eastAsia="Times New Roman" w:hAnsi="Calibri" w:cs="Times New Roman"/>
        </w:rPr>
        <w:t>ve got</w:t>
      </w:r>
      <w:r w:rsidR="00D90D67">
        <w:rPr>
          <w:rFonts w:ascii="Calibri" w:eastAsia="Times New Roman" w:hAnsi="Calibri" w:cs="Times New Roman"/>
        </w:rPr>
        <w:t xml:space="preserve"> one health department </w:t>
      </w:r>
      <w:r w:rsidR="00C81159">
        <w:rPr>
          <w:rFonts w:ascii="Calibri" w:eastAsia="Times New Roman" w:hAnsi="Calibri" w:cs="Times New Roman"/>
        </w:rPr>
        <w:t xml:space="preserve">this week </w:t>
      </w:r>
      <w:r w:rsidR="00D90D67">
        <w:rPr>
          <w:rFonts w:ascii="Calibri" w:eastAsia="Times New Roman" w:hAnsi="Calibri" w:cs="Times New Roman"/>
        </w:rPr>
        <w:t xml:space="preserve">that wanted to pay in the </w:t>
      </w:r>
      <w:r w:rsidR="00C81159">
        <w:rPr>
          <w:rFonts w:ascii="Calibri" w:eastAsia="Times New Roman" w:hAnsi="Calibri" w:cs="Times New Roman"/>
        </w:rPr>
        <w:t>three-year</w:t>
      </w:r>
      <w:r w:rsidR="00D90D67">
        <w:rPr>
          <w:rFonts w:ascii="Calibri" w:eastAsia="Times New Roman" w:hAnsi="Calibri" w:cs="Times New Roman"/>
        </w:rPr>
        <w:t xml:space="preserve"> increment.</w:t>
      </w:r>
      <w:r w:rsidR="00C81159">
        <w:rPr>
          <w:rFonts w:ascii="Calibri" w:eastAsia="Times New Roman" w:hAnsi="Calibri" w:cs="Times New Roman"/>
        </w:rPr>
        <w:t xml:space="preserve"> So we’ll work with health departments however they wish to do that.</w:t>
      </w:r>
      <w:r w:rsidR="00090C40">
        <w:rPr>
          <w:rFonts w:ascii="Calibri" w:eastAsia="Times New Roman" w:hAnsi="Calibri" w:cs="Times New Roman"/>
        </w:rPr>
        <w:t xml:space="preserve"> I have had a question about why if you, somebody got really smart </w:t>
      </w:r>
      <w:r w:rsidR="00321DFC">
        <w:rPr>
          <w:rFonts w:ascii="Calibri" w:eastAsia="Times New Roman" w:hAnsi="Calibri" w:cs="Times New Roman"/>
        </w:rPr>
        <w:t xml:space="preserve">and was trying to figure the per capita costs of these fees and in doing so said that the category one </w:t>
      </w:r>
      <w:r w:rsidR="00DE7A4F">
        <w:rPr>
          <w:rFonts w:ascii="Calibri" w:eastAsia="Times New Roman" w:hAnsi="Calibri" w:cs="Times New Roman"/>
        </w:rPr>
        <w:t>pays more per capita than the category eight. And that could very well be true. Fees, as I said in the previous slide, PHAB fees were not set up based on per capita cost, they were based on the cost of PHAB and even the smallest health department</w:t>
      </w:r>
      <w:r w:rsidR="009F69C5">
        <w:rPr>
          <w:rFonts w:ascii="Calibri" w:eastAsia="Times New Roman" w:hAnsi="Calibri" w:cs="Times New Roman"/>
        </w:rPr>
        <w:t xml:space="preserve"> incurs the same average cost of having those reviewers go to the health department</w:t>
      </w:r>
      <w:r w:rsidR="00BC0DC8">
        <w:rPr>
          <w:rFonts w:ascii="Calibri" w:eastAsia="Times New Roman" w:hAnsi="Calibri" w:cs="Times New Roman"/>
        </w:rPr>
        <w:t xml:space="preserve"> of having the online system available</w:t>
      </w:r>
      <w:r w:rsidR="009E596F">
        <w:rPr>
          <w:rFonts w:ascii="Calibri" w:eastAsia="Times New Roman" w:hAnsi="Calibri" w:cs="Times New Roman"/>
        </w:rPr>
        <w:t xml:space="preserve"> to upload the documentation</w:t>
      </w:r>
      <w:r w:rsidR="0054229C">
        <w:rPr>
          <w:rFonts w:ascii="Calibri" w:eastAsia="Times New Roman" w:hAnsi="Calibri" w:cs="Times New Roman"/>
        </w:rPr>
        <w:t xml:space="preserve"> et cetera. And so there is a base cost to PHAB regardless</w:t>
      </w:r>
      <w:r w:rsidR="000F01CD">
        <w:rPr>
          <w:rFonts w:ascii="Calibri" w:eastAsia="Times New Roman" w:hAnsi="Calibri" w:cs="Times New Roman"/>
        </w:rPr>
        <w:t xml:space="preserve"> of the size of health department.</w:t>
      </w:r>
    </w:p>
    <w:p w:rsidR="00506A1D" w:rsidRDefault="000F01CD" w:rsidP="00A07F0E">
      <w:pPr>
        <w:tabs>
          <w:tab w:val="left" w:pos="7040"/>
        </w:tabs>
        <w:rPr>
          <w:rFonts w:ascii="Calibri" w:eastAsia="Times New Roman" w:hAnsi="Calibri" w:cs="Times New Roman"/>
        </w:rPr>
      </w:pPr>
      <w:r>
        <w:rPr>
          <w:rFonts w:ascii="Calibri" w:eastAsia="Times New Roman" w:hAnsi="Calibri" w:cs="Times New Roman"/>
        </w:rPr>
        <w:t xml:space="preserve">The next slide talks about what a local health department should be doing to prepare for accreditation. Same thing could be said about </w:t>
      </w:r>
      <w:r w:rsidR="003B7DEA">
        <w:rPr>
          <w:rFonts w:ascii="Calibri" w:eastAsia="Times New Roman" w:hAnsi="Calibri" w:cs="Times New Roman"/>
        </w:rPr>
        <w:t>state health department or tribal, that’s just a placeholder slide to get actually</w:t>
      </w:r>
      <w:r w:rsidR="00FF0D73">
        <w:rPr>
          <w:rFonts w:ascii="Calibri" w:eastAsia="Times New Roman" w:hAnsi="Calibri" w:cs="Times New Roman"/>
        </w:rPr>
        <w:t xml:space="preserve"> to the next one where we</w:t>
      </w:r>
      <w:r w:rsidR="003B7DEA">
        <w:rPr>
          <w:rFonts w:ascii="Calibri" w:eastAsia="Times New Roman" w:hAnsi="Calibri" w:cs="Times New Roman"/>
        </w:rPr>
        <w:t xml:space="preserve"> talk about </w:t>
      </w:r>
      <w:r w:rsidR="00FF0D73">
        <w:rPr>
          <w:rFonts w:ascii="Calibri" w:eastAsia="Times New Roman" w:hAnsi="Calibri" w:cs="Times New Roman"/>
        </w:rPr>
        <w:t>advice</w:t>
      </w:r>
      <w:r w:rsidR="00BD2FCA">
        <w:rPr>
          <w:rFonts w:ascii="Calibri" w:eastAsia="Times New Roman" w:hAnsi="Calibri" w:cs="Times New Roman"/>
        </w:rPr>
        <w:t xml:space="preserve"> and this talks about appointing an accreditation coordinator</w:t>
      </w:r>
      <w:r w:rsidR="00685337">
        <w:rPr>
          <w:rFonts w:ascii="Calibri" w:eastAsia="Times New Roman" w:hAnsi="Calibri" w:cs="Times New Roman"/>
        </w:rPr>
        <w:t>, might be the performance improvement manager. I know that some of you ar</w:t>
      </w:r>
      <w:r w:rsidR="002301F2">
        <w:rPr>
          <w:rFonts w:ascii="Calibri" w:eastAsia="Times New Roman" w:hAnsi="Calibri" w:cs="Times New Roman"/>
        </w:rPr>
        <w:t xml:space="preserve">e operating in those capacities as well. But somebody to shepherd and guide the process </w:t>
      </w:r>
      <w:r w:rsidR="006E1EB2">
        <w:rPr>
          <w:rFonts w:ascii="Calibri" w:eastAsia="Times New Roman" w:hAnsi="Calibri" w:cs="Times New Roman"/>
        </w:rPr>
        <w:t xml:space="preserve">and also when you </w:t>
      </w:r>
      <w:r w:rsidR="00E32B40">
        <w:rPr>
          <w:rFonts w:ascii="Calibri" w:eastAsia="Times New Roman" w:hAnsi="Calibri" w:cs="Times New Roman"/>
        </w:rPr>
        <w:t>get to the formal application somebody, the one person that PH</w:t>
      </w:r>
      <w:r w:rsidR="00950D0B">
        <w:rPr>
          <w:rFonts w:ascii="Calibri" w:eastAsia="Times New Roman" w:hAnsi="Calibri" w:cs="Times New Roman"/>
        </w:rPr>
        <w:t xml:space="preserve">AB can be in communication with. And then review and educate, contact national organizations for technical </w:t>
      </w:r>
      <w:r w:rsidR="002360C6">
        <w:rPr>
          <w:rFonts w:ascii="Calibri" w:eastAsia="Times New Roman" w:hAnsi="Calibri" w:cs="Times New Roman"/>
        </w:rPr>
        <w:t>assistance, that can help you with the process</w:t>
      </w:r>
      <w:r w:rsidR="001B54DE">
        <w:rPr>
          <w:rFonts w:ascii="Calibri" w:eastAsia="Times New Roman" w:hAnsi="Calibri" w:cs="Times New Roman"/>
        </w:rPr>
        <w:t xml:space="preserve"> and with our tools</w:t>
      </w:r>
      <w:r w:rsidR="000A03F8">
        <w:rPr>
          <w:rFonts w:ascii="Calibri" w:eastAsia="Times New Roman" w:hAnsi="Calibri" w:cs="Times New Roman"/>
        </w:rPr>
        <w:t>, but we can</w:t>
      </w:r>
      <w:r w:rsidR="009530E9">
        <w:rPr>
          <w:rFonts w:ascii="Calibri" w:eastAsia="Times New Roman" w:hAnsi="Calibri" w:cs="Times New Roman"/>
        </w:rPr>
        <w:t>’t</w:t>
      </w:r>
      <w:r w:rsidR="000A03F8">
        <w:rPr>
          <w:rFonts w:ascii="Calibri" w:eastAsia="Times New Roman" w:hAnsi="Calibri" w:cs="Times New Roman"/>
        </w:rPr>
        <w:t xml:space="preserve"> </w:t>
      </w:r>
      <w:r w:rsidR="00571B57">
        <w:rPr>
          <w:rFonts w:ascii="Calibri" w:eastAsia="Times New Roman" w:hAnsi="Calibri" w:cs="Times New Roman"/>
        </w:rPr>
        <w:t>help you prepare for example your</w:t>
      </w:r>
      <w:r w:rsidR="000A03F8">
        <w:rPr>
          <w:rFonts w:ascii="Calibri" w:eastAsia="Times New Roman" w:hAnsi="Calibri" w:cs="Times New Roman"/>
        </w:rPr>
        <w:t xml:space="preserve"> prerequisites because then we</w:t>
      </w:r>
      <w:r w:rsidR="00571B57">
        <w:rPr>
          <w:rFonts w:ascii="Calibri" w:eastAsia="Times New Roman" w:hAnsi="Calibri" w:cs="Times New Roman"/>
        </w:rPr>
        <w:t xml:space="preserve"> would</w:t>
      </w:r>
      <w:r w:rsidR="000A03F8">
        <w:rPr>
          <w:rFonts w:ascii="Calibri" w:eastAsia="Times New Roman" w:hAnsi="Calibri" w:cs="Times New Roman"/>
        </w:rPr>
        <w:t xml:space="preserve"> be reviewing </w:t>
      </w:r>
      <w:r w:rsidR="00571B57">
        <w:rPr>
          <w:rFonts w:ascii="Calibri" w:eastAsia="Times New Roman" w:hAnsi="Calibri" w:cs="Times New Roman"/>
        </w:rPr>
        <w:t>our work along with yours and that would be a little bit weird</w:t>
      </w:r>
      <w:r w:rsidR="0022085F">
        <w:rPr>
          <w:rFonts w:ascii="Calibri" w:eastAsia="Times New Roman" w:hAnsi="Calibri" w:cs="Times New Roman"/>
        </w:rPr>
        <w:t>. And then we’re going to tal</w:t>
      </w:r>
      <w:r w:rsidR="009530E9">
        <w:rPr>
          <w:rFonts w:ascii="Calibri" w:eastAsia="Times New Roman" w:hAnsi="Calibri" w:cs="Times New Roman"/>
        </w:rPr>
        <w:t>k about the readiness checklist in the next slide.</w:t>
      </w:r>
      <w:r w:rsidR="00EC502C">
        <w:rPr>
          <w:rFonts w:ascii="Calibri" w:eastAsia="Times New Roman" w:hAnsi="Calibri" w:cs="Times New Roman"/>
        </w:rPr>
        <w:t xml:space="preserve"> On our website we do have a </w:t>
      </w:r>
      <w:r w:rsidR="00863139">
        <w:rPr>
          <w:rFonts w:ascii="Calibri" w:eastAsia="Times New Roman" w:hAnsi="Calibri" w:cs="Times New Roman"/>
        </w:rPr>
        <w:t>set of four readiness checklist</w:t>
      </w:r>
      <w:r w:rsidR="00EC502C">
        <w:rPr>
          <w:rFonts w:ascii="Calibri" w:eastAsia="Times New Roman" w:hAnsi="Calibri" w:cs="Times New Roman"/>
        </w:rPr>
        <w:t>. That sounds</w:t>
      </w:r>
      <w:r w:rsidR="00D070C7">
        <w:rPr>
          <w:rFonts w:ascii="Calibri" w:eastAsia="Times New Roman" w:hAnsi="Calibri" w:cs="Times New Roman"/>
        </w:rPr>
        <w:t xml:space="preserve"> like a lot of documentation,</w:t>
      </w:r>
      <w:r w:rsidR="00EC502C">
        <w:rPr>
          <w:rFonts w:ascii="Calibri" w:eastAsia="Times New Roman" w:hAnsi="Calibri" w:cs="Times New Roman"/>
        </w:rPr>
        <w:t xml:space="preserve"> </w:t>
      </w:r>
      <w:r w:rsidR="00E37225">
        <w:rPr>
          <w:rFonts w:ascii="Calibri" w:eastAsia="Times New Roman" w:hAnsi="Calibri" w:cs="Times New Roman"/>
        </w:rPr>
        <w:t xml:space="preserve">but </w:t>
      </w:r>
      <w:r w:rsidR="00EC502C">
        <w:rPr>
          <w:rFonts w:ascii="Calibri" w:eastAsia="Times New Roman" w:hAnsi="Calibri" w:cs="Times New Roman"/>
        </w:rPr>
        <w:t>it’s really only eight pages altogether.</w:t>
      </w:r>
      <w:r w:rsidR="00B50DAE">
        <w:rPr>
          <w:rFonts w:ascii="Calibri" w:eastAsia="Times New Roman" w:hAnsi="Calibri" w:cs="Times New Roman"/>
        </w:rPr>
        <w:t xml:space="preserve"> Those are lists of general expectations</w:t>
      </w:r>
      <w:r w:rsidR="00E37225">
        <w:rPr>
          <w:rFonts w:ascii="Calibri" w:eastAsia="Times New Roman" w:hAnsi="Calibri" w:cs="Times New Roman"/>
        </w:rPr>
        <w:t xml:space="preserve"> that PHAB defi</w:t>
      </w:r>
      <w:r w:rsidR="00D070C7">
        <w:rPr>
          <w:rFonts w:ascii="Calibri" w:eastAsia="Times New Roman" w:hAnsi="Calibri" w:cs="Times New Roman"/>
        </w:rPr>
        <w:t>n</w:t>
      </w:r>
      <w:r w:rsidR="00E37225">
        <w:rPr>
          <w:rFonts w:ascii="Calibri" w:eastAsia="Times New Roman" w:hAnsi="Calibri" w:cs="Times New Roman"/>
        </w:rPr>
        <w:t>e</w:t>
      </w:r>
      <w:r w:rsidR="00D070C7">
        <w:rPr>
          <w:rFonts w:ascii="Calibri" w:eastAsia="Times New Roman" w:hAnsi="Calibri" w:cs="Times New Roman"/>
        </w:rPr>
        <w:t>s for any health department considering applying for accreditation.</w:t>
      </w:r>
      <w:r w:rsidR="00032C63">
        <w:rPr>
          <w:rFonts w:ascii="Calibri" w:eastAsia="Times New Roman" w:hAnsi="Calibri" w:cs="Times New Roman"/>
        </w:rPr>
        <w:t xml:space="preserve"> And I believe the checklist</w:t>
      </w:r>
      <w:r w:rsidR="00AB419E">
        <w:rPr>
          <w:rFonts w:ascii="Calibri" w:eastAsia="Times New Roman" w:hAnsi="Calibri" w:cs="Times New Roman"/>
        </w:rPr>
        <w:t>s</w:t>
      </w:r>
      <w:r w:rsidR="00032C63">
        <w:rPr>
          <w:rFonts w:ascii="Calibri" w:eastAsia="Times New Roman" w:hAnsi="Calibri" w:cs="Times New Roman"/>
        </w:rPr>
        <w:t xml:space="preserve"> are attached to the webinar information that you got as well.</w:t>
      </w:r>
      <w:r w:rsidR="009E1A4F">
        <w:rPr>
          <w:rFonts w:ascii="Calibri" w:eastAsia="Times New Roman" w:hAnsi="Calibri" w:cs="Times New Roman"/>
        </w:rPr>
        <w:t xml:space="preserve"> These are divided into four sections just as a way to </w:t>
      </w:r>
      <w:r w:rsidR="008E665B">
        <w:rPr>
          <w:rFonts w:ascii="Calibri" w:eastAsia="Times New Roman" w:hAnsi="Calibri" w:cs="Times New Roman"/>
        </w:rPr>
        <w:t>help you get organiz</w:t>
      </w:r>
      <w:r w:rsidR="009E1A4F">
        <w:rPr>
          <w:rFonts w:ascii="Calibri" w:eastAsia="Times New Roman" w:hAnsi="Calibri" w:cs="Times New Roman"/>
        </w:rPr>
        <w:t>ed and I would strongly encourage those</w:t>
      </w:r>
      <w:r w:rsidR="00E464BB">
        <w:rPr>
          <w:rFonts w:ascii="Calibri" w:eastAsia="Times New Roman" w:hAnsi="Calibri" w:cs="Times New Roman"/>
        </w:rPr>
        <w:t xml:space="preserve"> of you</w:t>
      </w:r>
      <w:r w:rsidR="009E1A4F">
        <w:rPr>
          <w:rFonts w:ascii="Calibri" w:eastAsia="Times New Roman" w:hAnsi="Calibri" w:cs="Times New Roman"/>
        </w:rPr>
        <w:t xml:space="preserve"> who are working </w:t>
      </w:r>
      <w:r w:rsidR="00E464BB">
        <w:rPr>
          <w:rFonts w:ascii="Calibri" w:eastAsia="Times New Roman" w:hAnsi="Calibri" w:cs="Times New Roman"/>
        </w:rPr>
        <w:t>with your NPHII work to get these out already even if you’re not thinking abo</w:t>
      </w:r>
      <w:r w:rsidR="00A527DE">
        <w:rPr>
          <w:rFonts w:ascii="Calibri" w:eastAsia="Times New Roman" w:hAnsi="Calibri" w:cs="Times New Roman"/>
        </w:rPr>
        <w:t xml:space="preserve">ut accreditation for a while yet, so that you can become familiar with how to get your health department organized and </w:t>
      </w:r>
      <w:r w:rsidR="00E54E08">
        <w:rPr>
          <w:rFonts w:ascii="Calibri" w:eastAsia="Times New Roman" w:hAnsi="Calibri" w:cs="Times New Roman"/>
        </w:rPr>
        <w:t>maybe you can use some of the work you’re doing for dual purpose.</w:t>
      </w:r>
      <w:r w:rsidR="001249EA">
        <w:rPr>
          <w:rFonts w:ascii="Calibri" w:eastAsia="Times New Roman" w:hAnsi="Calibri" w:cs="Times New Roman"/>
        </w:rPr>
        <w:t xml:space="preserve"> The initial checklist just gives you some ideas about </w:t>
      </w:r>
      <w:r w:rsidR="003440CA">
        <w:rPr>
          <w:rFonts w:ascii="Calibri" w:eastAsia="Times New Roman" w:hAnsi="Calibri" w:cs="Times New Roman"/>
        </w:rPr>
        <w:t xml:space="preserve">whether you’re eligible; </w:t>
      </w:r>
      <w:r w:rsidR="00915B83">
        <w:rPr>
          <w:rFonts w:ascii="Calibri" w:eastAsia="Times New Roman" w:hAnsi="Calibri" w:cs="Times New Roman"/>
        </w:rPr>
        <w:t>does</w:t>
      </w:r>
      <w:r w:rsidR="00351787">
        <w:rPr>
          <w:rFonts w:ascii="Calibri" w:eastAsia="Times New Roman" w:hAnsi="Calibri" w:cs="Times New Roman"/>
        </w:rPr>
        <w:t xml:space="preserve"> your director</w:t>
      </w:r>
      <w:r w:rsidR="00915B83">
        <w:rPr>
          <w:rFonts w:ascii="Calibri" w:eastAsia="Times New Roman" w:hAnsi="Calibri" w:cs="Times New Roman"/>
        </w:rPr>
        <w:t xml:space="preserve"> and your appointing authority</w:t>
      </w:r>
      <w:r w:rsidR="003440CA">
        <w:rPr>
          <w:rFonts w:ascii="Calibri" w:eastAsia="Times New Roman" w:hAnsi="Calibri" w:cs="Times New Roman"/>
        </w:rPr>
        <w:t xml:space="preserve"> and gov</w:t>
      </w:r>
      <w:r w:rsidR="00E37225">
        <w:rPr>
          <w:rFonts w:ascii="Calibri" w:eastAsia="Times New Roman" w:hAnsi="Calibri" w:cs="Times New Roman"/>
        </w:rPr>
        <w:t>erning entity support it</w:t>
      </w:r>
      <w:r w:rsidR="003440CA">
        <w:rPr>
          <w:rFonts w:ascii="Calibri" w:eastAsia="Times New Roman" w:hAnsi="Calibri" w:cs="Times New Roman"/>
        </w:rPr>
        <w:t>; have you considered the cost of it; and at a low-hanging fruit level did the staff understand the ten essential services. Those are good places to start if you’re really just now getting started. The second checklist is about the prerequisites and this and the following checklist are organized according to the task; the responsible staff person; and then whether the work has begun,</w:t>
      </w:r>
      <w:r w:rsidR="001B4A70">
        <w:rPr>
          <w:rFonts w:ascii="Calibri" w:eastAsia="Times New Roman" w:hAnsi="Calibri" w:cs="Times New Roman"/>
        </w:rPr>
        <w:t xml:space="preserve"> not begun,</w:t>
      </w:r>
      <w:r w:rsidR="003440CA">
        <w:rPr>
          <w:rFonts w:ascii="Calibri" w:eastAsia="Times New Roman" w:hAnsi="Calibri" w:cs="Times New Roman"/>
        </w:rPr>
        <w:t xml:space="preserve"> it’s underway, or if it</w:t>
      </w:r>
      <w:r w:rsidR="00255DC4">
        <w:rPr>
          <w:rFonts w:ascii="Calibri" w:eastAsia="Times New Roman" w:hAnsi="Calibri" w:cs="Times New Roman"/>
        </w:rPr>
        <w:t>’</w:t>
      </w:r>
      <w:r w:rsidR="003440CA">
        <w:rPr>
          <w:rFonts w:ascii="Calibri" w:eastAsia="Times New Roman" w:hAnsi="Calibri" w:cs="Times New Roman"/>
        </w:rPr>
        <w:t>s complete, the date it</w:t>
      </w:r>
      <w:r w:rsidR="00255DC4">
        <w:rPr>
          <w:rFonts w:ascii="Calibri" w:eastAsia="Times New Roman" w:hAnsi="Calibri" w:cs="Times New Roman"/>
        </w:rPr>
        <w:t>’</w:t>
      </w:r>
      <w:r w:rsidR="003440CA">
        <w:rPr>
          <w:rFonts w:ascii="Calibri" w:eastAsia="Times New Roman" w:hAnsi="Calibri" w:cs="Times New Roman"/>
        </w:rPr>
        <w:t xml:space="preserve">s completed. Again </w:t>
      </w:r>
      <w:r w:rsidR="001B4A70">
        <w:rPr>
          <w:rFonts w:ascii="Calibri" w:eastAsia="Times New Roman" w:hAnsi="Calibri" w:cs="Times New Roman"/>
        </w:rPr>
        <w:t>just a</w:t>
      </w:r>
      <w:r w:rsidR="003440CA">
        <w:rPr>
          <w:rFonts w:ascii="Calibri" w:eastAsia="Times New Roman" w:hAnsi="Calibri" w:cs="Times New Roman"/>
        </w:rPr>
        <w:t xml:space="preserve"> way to get you organized. The third</w:t>
      </w:r>
      <w:r w:rsidR="00255DC4">
        <w:rPr>
          <w:rFonts w:ascii="Calibri" w:eastAsia="Times New Roman" w:hAnsi="Calibri" w:cs="Times New Roman"/>
        </w:rPr>
        <w:t xml:space="preserve"> checklist is about the process. And this just goes through the steps and talks about the essential tasks </w:t>
      </w:r>
      <w:r w:rsidR="00BC79D3">
        <w:rPr>
          <w:rFonts w:ascii="Calibri" w:eastAsia="Times New Roman" w:hAnsi="Calibri" w:cs="Times New Roman"/>
        </w:rPr>
        <w:t xml:space="preserve">that a </w:t>
      </w:r>
      <w:r w:rsidR="001B4A70">
        <w:rPr>
          <w:rFonts w:ascii="Calibri" w:eastAsia="Times New Roman" w:hAnsi="Calibri" w:cs="Times New Roman"/>
        </w:rPr>
        <w:t>health department needs to have in place in implementing processes to prepare for accreditation.</w:t>
      </w:r>
      <w:r w:rsidR="00886BD6">
        <w:rPr>
          <w:rFonts w:ascii="Calibri" w:eastAsia="Times New Roman" w:hAnsi="Calibri" w:cs="Times New Roman"/>
        </w:rPr>
        <w:t xml:space="preserve"> And then the fourth one is</w:t>
      </w:r>
      <w:r w:rsidR="00D34C57">
        <w:rPr>
          <w:rFonts w:ascii="Calibri" w:eastAsia="Times New Roman" w:hAnsi="Calibri" w:cs="Times New Roman"/>
        </w:rPr>
        <w:t xml:space="preserve"> about organizational readines</w:t>
      </w:r>
      <w:r w:rsidR="00B900CF">
        <w:rPr>
          <w:rFonts w:ascii="Calibri" w:eastAsia="Times New Roman" w:hAnsi="Calibri" w:cs="Times New Roman"/>
        </w:rPr>
        <w:t>s. These are questions that, you know, says, ‘Has the health department reviewed the guide for accreditation</w:t>
      </w:r>
      <w:r w:rsidR="007456C4">
        <w:rPr>
          <w:rFonts w:ascii="Calibri" w:eastAsia="Times New Roman" w:hAnsi="Calibri" w:cs="Times New Roman"/>
        </w:rPr>
        <w:t xml:space="preserve">, reviewed the standards?’ In other words, is the team on board? This really is a team effort and is not best done at all by the work of one person. </w:t>
      </w:r>
    </w:p>
    <w:p w:rsidR="00B761C9" w:rsidRDefault="007456C4" w:rsidP="00A07F0E">
      <w:pPr>
        <w:tabs>
          <w:tab w:val="left" w:pos="7040"/>
        </w:tabs>
        <w:rPr>
          <w:rFonts w:ascii="Calibri" w:eastAsia="Times New Roman" w:hAnsi="Calibri" w:cs="Times New Roman"/>
        </w:rPr>
      </w:pPr>
      <w:r>
        <w:rPr>
          <w:rFonts w:ascii="Calibri" w:eastAsia="Times New Roman" w:hAnsi="Calibri" w:cs="Times New Roman"/>
        </w:rPr>
        <w:t xml:space="preserve">The next slide </w:t>
      </w:r>
      <w:r w:rsidR="00506A1D">
        <w:rPr>
          <w:rFonts w:ascii="Calibri" w:eastAsia="Times New Roman" w:hAnsi="Calibri" w:cs="Times New Roman"/>
        </w:rPr>
        <w:t xml:space="preserve">is a </w:t>
      </w:r>
      <w:r w:rsidR="0060028A">
        <w:rPr>
          <w:rFonts w:ascii="Calibri" w:eastAsia="Times New Roman" w:hAnsi="Calibri" w:cs="Times New Roman"/>
        </w:rPr>
        <w:t>reminder of what I said now</w:t>
      </w:r>
      <w:r w:rsidR="00506A1D">
        <w:rPr>
          <w:rFonts w:ascii="Calibri" w:eastAsia="Times New Roman" w:hAnsi="Calibri" w:cs="Times New Roman"/>
        </w:rPr>
        <w:t xml:space="preserve"> I think</w:t>
      </w:r>
      <w:r w:rsidR="0060028A">
        <w:rPr>
          <w:rFonts w:ascii="Calibri" w:eastAsia="Times New Roman" w:hAnsi="Calibri" w:cs="Times New Roman"/>
        </w:rPr>
        <w:t xml:space="preserve"> four times in this webinar, to go ahead and begin to locate, identify, develop, and save your best documentation for each measure. It’s a rare health department </w:t>
      </w:r>
      <w:r w:rsidR="003D6551">
        <w:rPr>
          <w:rFonts w:ascii="Calibri" w:eastAsia="Times New Roman" w:hAnsi="Calibri" w:cs="Times New Roman"/>
        </w:rPr>
        <w:t>that has to start from scratch</w:t>
      </w:r>
      <w:r w:rsidR="0060028A">
        <w:rPr>
          <w:rFonts w:ascii="Calibri" w:eastAsia="Times New Roman" w:hAnsi="Calibri" w:cs="Times New Roman"/>
        </w:rPr>
        <w:t xml:space="preserve"> developing that documentation</w:t>
      </w:r>
      <w:r w:rsidR="003D6551">
        <w:rPr>
          <w:rFonts w:ascii="Calibri" w:eastAsia="Times New Roman" w:hAnsi="Calibri" w:cs="Times New Roman"/>
        </w:rPr>
        <w:t xml:space="preserve">. So this is why it’s a great reminder </w:t>
      </w:r>
      <w:r w:rsidR="00B761C9">
        <w:rPr>
          <w:rFonts w:ascii="Calibri" w:eastAsia="Times New Roman" w:hAnsi="Calibri" w:cs="Times New Roman"/>
        </w:rPr>
        <w:t xml:space="preserve">as </w:t>
      </w:r>
      <w:r w:rsidR="003D6551">
        <w:rPr>
          <w:rFonts w:ascii="Calibri" w:eastAsia="Times New Roman" w:hAnsi="Calibri" w:cs="Times New Roman"/>
        </w:rPr>
        <w:t>you work through the work that you’</w:t>
      </w:r>
      <w:r w:rsidR="00B761C9">
        <w:rPr>
          <w:rFonts w:ascii="Calibri" w:eastAsia="Times New Roman" w:hAnsi="Calibri" w:cs="Times New Roman"/>
        </w:rPr>
        <w:t>re doing already, t</w:t>
      </w:r>
      <w:r w:rsidR="003D6551">
        <w:rPr>
          <w:rFonts w:ascii="Calibri" w:eastAsia="Times New Roman" w:hAnsi="Calibri" w:cs="Times New Roman"/>
        </w:rPr>
        <w:t>hat you look at what you have already</w:t>
      </w:r>
      <w:r w:rsidR="00B761C9">
        <w:rPr>
          <w:rFonts w:ascii="Calibri" w:eastAsia="Times New Roman" w:hAnsi="Calibri" w:cs="Times New Roman"/>
        </w:rPr>
        <w:t xml:space="preserve"> and see if it fits because in most cases it probably will. </w:t>
      </w:r>
    </w:p>
    <w:p w:rsidR="00846352" w:rsidRDefault="00E37225" w:rsidP="00A07F0E">
      <w:pPr>
        <w:tabs>
          <w:tab w:val="left" w:pos="7040"/>
        </w:tabs>
        <w:rPr>
          <w:rFonts w:ascii="Calibri" w:eastAsia="Times New Roman" w:hAnsi="Calibri" w:cs="Times New Roman"/>
        </w:rPr>
      </w:pPr>
      <w:r>
        <w:rPr>
          <w:rFonts w:ascii="Calibri" w:eastAsia="Times New Roman" w:hAnsi="Calibri" w:cs="Times New Roman"/>
        </w:rPr>
        <w:t>The</w:t>
      </w:r>
      <w:r w:rsidR="00B761C9">
        <w:rPr>
          <w:rFonts w:ascii="Calibri" w:eastAsia="Times New Roman" w:hAnsi="Calibri" w:cs="Times New Roman"/>
        </w:rPr>
        <w:t xml:space="preserve"> next slide just shows you a sample standard</w:t>
      </w:r>
      <w:r w:rsidR="00426621">
        <w:rPr>
          <w:rFonts w:ascii="Calibri" w:eastAsia="Times New Roman" w:hAnsi="Calibri" w:cs="Times New Roman"/>
        </w:rPr>
        <w:t>. If you’ve had a chance to look at the document, you know this is the way it looks. If you haven’t, every page has the domain listed one through twelve</w:t>
      </w:r>
      <w:r w:rsidR="00D13C29">
        <w:rPr>
          <w:rFonts w:ascii="Calibri" w:eastAsia="Times New Roman" w:hAnsi="Calibri" w:cs="Times New Roman"/>
        </w:rPr>
        <w:t>; the standard; the measure: that’s</w:t>
      </w:r>
      <w:r w:rsidR="001C4462">
        <w:rPr>
          <w:rFonts w:ascii="Calibri" w:eastAsia="Times New Roman" w:hAnsi="Calibri" w:cs="Times New Roman"/>
        </w:rPr>
        <w:t xml:space="preserve"> the key, that </w:t>
      </w:r>
      <w:r>
        <w:rPr>
          <w:rFonts w:ascii="Calibri" w:eastAsia="Times New Roman" w:hAnsi="Calibri" w:cs="Times New Roman"/>
        </w:rPr>
        <w:t xml:space="preserve">as </w:t>
      </w:r>
      <w:r w:rsidR="001C4462">
        <w:rPr>
          <w:rFonts w:ascii="Calibri" w:eastAsia="Times New Roman" w:hAnsi="Calibri" w:cs="Times New Roman"/>
        </w:rPr>
        <w:t>I said earlier, by which each standard will be measured</w:t>
      </w:r>
      <w:r w:rsidR="00F65119">
        <w:rPr>
          <w:rFonts w:ascii="Calibri" w:eastAsia="Times New Roman" w:hAnsi="Calibri" w:cs="Times New Roman"/>
        </w:rPr>
        <w:t>, that’s why it’s called a measure. We added a purpose and a significance because it may help you to</w:t>
      </w:r>
      <w:r>
        <w:rPr>
          <w:rFonts w:ascii="Calibri" w:eastAsia="Times New Roman" w:hAnsi="Calibri" w:cs="Times New Roman"/>
        </w:rPr>
        <w:t xml:space="preserve"> think about what is it that they</w:t>
      </w:r>
      <w:r w:rsidR="00F65119">
        <w:rPr>
          <w:rFonts w:ascii="Calibri" w:eastAsia="Times New Roman" w:hAnsi="Calibri" w:cs="Times New Roman"/>
        </w:rPr>
        <w:t>’re really trying to get at</w:t>
      </w:r>
      <w:r w:rsidR="002D0CD5">
        <w:rPr>
          <w:rFonts w:ascii="Calibri" w:eastAsia="Times New Roman" w:hAnsi="Calibri" w:cs="Times New Roman"/>
        </w:rPr>
        <w:t xml:space="preserve"> here with this measure. The things to pay close attention to at the bottom of that screen are the required documentation. That’s what will be uploaded into the system that the reviewers will b</w:t>
      </w:r>
      <w:r w:rsidR="00FB7505">
        <w:rPr>
          <w:rFonts w:ascii="Calibri" w:eastAsia="Times New Roman" w:hAnsi="Calibri" w:cs="Times New Roman"/>
        </w:rPr>
        <w:t>e looking at. And then the guidance</w:t>
      </w:r>
      <w:r w:rsidR="002D0CD5">
        <w:rPr>
          <w:rFonts w:ascii="Calibri" w:eastAsia="Times New Roman" w:hAnsi="Calibri" w:cs="Times New Roman"/>
        </w:rPr>
        <w:t xml:space="preserve"> is re</w:t>
      </w:r>
      <w:r w:rsidR="00FB7505">
        <w:rPr>
          <w:rFonts w:ascii="Calibri" w:eastAsia="Times New Roman" w:hAnsi="Calibri" w:cs="Times New Roman"/>
        </w:rPr>
        <w:t xml:space="preserve">ally sort of a cheat sheet about some suggestions about where a health department might go to look for some of that required documentation. The next slide </w:t>
      </w:r>
      <w:r w:rsidR="00BD19BB">
        <w:rPr>
          <w:rFonts w:ascii="Calibri" w:eastAsia="Times New Roman" w:hAnsi="Calibri" w:cs="Times New Roman"/>
        </w:rPr>
        <w:t>just is</w:t>
      </w:r>
      <w:r w:rsidR="00FB7505">
        <w:rPr>
          <w:rFonts w:ascii="Calibri" w:eastAsia="Times New Roman" w:hAnsi="Calibri" w:cs="Times New Roman"/>
        </w:rPr>
        <w:t xml:space="preserve"> </w:t>
      </w:r>
      <w:r w:rsidR="0018603D">
        <w:rPr>
          <w:rFonts w:ascii="Calibri" w:eastAsia="Times New Roman" w:hAnsi="Calibri" w:cs="Times New Roman"/>
        </w:rPr>
        <w:t xml:space="preserve">a few documentation tips. And I won’t go over those </w:t>
      </w:r>
      <w:r w:rsidR="00BD19BB">
        <w:rPr>
          <w:rFonts w:ascii="Calibri" w:eastAsia="Times New Roman" w:hAnsi="Calibri" w:cs="Times New Roman"/>
        </w:rPr>
        <w:t>except these are pretty self-explanatory</w:t>
      </w:r>
      <w:r w:rsidR="00BD50F9">
        <w:rPr>
          <w:rFonts w:ascii="Calibri" w:eastAsia="Times New Roman" w:hAnsi="Calibri" w:cs="Times New Roman"/>
        </w:rPr>
        <w:t>, but I would remind you that on our website also is about a ten-twelve page document that has an addition to this slide a little bit more on documentation guidance so I would encourage you to download that, take a look at it, and see where you think your health department might stand in terms of documentation.</w:t>
      </w:r>
      <w:r w:rsidR="00846352">
        <w:rPr>
          <w:rFonts w:ascii="Calibri" w:eastAsia="Times New Roman" w:hAnsi="Calibri" w:cs="Times New Roman"/>
        </w:rPr>
        <w:t xml:space="preserve"> </w:t>
      </w:r>
    </w:p>
    <w:p w:rsidR="00816836" w:rsidRDefault="00846352" w:rsidP="00A07F0E">
      <w:pPr>
        <w:tabs>
          <w:tab w:val="left" w:pos="7040"/>
        </w:tabs>
        <w:rPr>
          <w:rFonts w:ascii="Calibri" w:eastAsia="Times New Roman" w:hAnsi="Calibri" w:cs="Times New Roman"/>
        </w:rPr>
      </w:pPr>
      <w:r>
        <w:rPr>
          <w:rFonts w:ascii="Calibri" w:eastAsia="Times New Roman" w:hAnsi="Calibri" w:cs="Times New Roman"/>
        </w:rPr>
        <w:t>In the next slide, and then we’ll wrap this up and go to our Q and A. Our information system is called e-PHAB. That’s real creative we thought. It’s electronic PHAB. And there is a green button on our website that allows health departments to access e-PHAB through that system. We will accept documentation, statements of intent, applications, pre-requisites, only through that system. We will not be accepting paper. You can well imagine that would be a lot of paper for all the health depa</w:t>
      </w:r>
      <w:r w:rsidR="00AA2EEB">
        <w:rPr>
          <w:rFonts w:ascii="Calibri" w:eastAsia="Times New Roman" w:hAnsi="Calibri" w:cs="Times New Roman"/>
        </w:rPr>
        <w:t>rtments in the country that see</w:t>
      </w:r>
      <w:r>
        <w:rPr>
          <w:rFonts w:ascii="Calibri" w:eastAsia="Times New Roman" w:hAnsi="Calibri" w:cs="Times New Roman"/>
        </w:rPr>
        <w:t>k accreditation. So we’re very</w:t>
      </w:r>
      <w:r w:rsidR="00AA2EEB">
        <w:rPr>
          <w:rFonts w:ascii="Calibri" w:eastAsia="Times New Roman" w:hAnsi="Calibri" w:cs="Times New Roman"/>
        </w:rPr>
        <w:t xml:space="preserve"> pleased to have that online system. We think that’ll make it easier for health departments as well. So any reporting, any site visit reporting, annual reports, invoices for the fees</w:t>
      </w:r>
      <w:r w:rsidR="00816836">
        <w:rPr>
          <w:rFonts w:ascii="Calibri" w:eastAsia="Times New Roman" w:hAnsi="Calibri" w:cs="Times New Roman"/>
        </w:rPr>
        <w:t>, everything will be done through that system.</w:t>
      </w:r>
    </w:p>
    <w:p w:rsidR="005D13FF" w:rsidRDefault="00816836" w:rsidP="00A07F0E">
      <w:pPr>
        <w:tabs>
          <w:tab w:val="left" w:pos="7040"/>
        </w:tabs>
        <w:rPr>
          <w:rFonts w:ascii="Calibri" w:eastAsia="Times New Roman" w:hAnsi="Calibri" w:cs="Times New Roman"/>
        </w:rPr>
      </w:pPr>
      <w:r>
        <w:rPr>
          <w:rFonts w:ascii="Calibri" w:eastAsia="Times New Roman" w:hAnsi="Calibri" w:cs="Times New Roman"/>
        </w:rPr>
        <w:t>And so the last slide for me is to remember that as you work on the activities under your NPHII grant, stop and think, on a regular basis, ‘Would this be something we can use for accreditation?’ Because in most cases it probably would</w:t>
      </w:r>
      <w:r w:rsidR="005D13FF">
        <w:rPr>
          <w:rFonts w:ascii="Calibri" w:eastAsia="Times New Roman" w:hAnsi="Calibri" w:cs="Times New Roman"/>
        </w:rPr>
        <w:t xml:space="preserve">, especially given the requirements of the NPHII grant. And if that’s the case, don’t do like I have been known to do in the past, and that is to say that I’ll come back to it later because you may not remember where you parked it. So go ahead and </w:t>
      </w:r>
      <w:r w:rsidR="00811F8D">
        <w:rPr>
          <w:rFonts w:ascii="Calibri" w:eastAsia="Times New Roman" w:hAnsi="Calibri" w:cs="Times New Roman"/>
        </w:rPr>
        <w:t>label it</w:t>
      </w:r>
      <w:r w:rsidR="005D13FF">
        <w:rPr>
          <w:rFonts w:ascii="Calibri" w:eastAsia="Times New Roman" w:hAnsi="Calibri" w:cs="Times New Roman"/>
        </w:rPr>
        <w:t xml:space="preserve"> and park it on the share drive or somewhere, where you can find it. And my guess is, that on a regular basis, if you looked at it you would see you are well on your way t</w:t>
      </w:r>
      <w:r w:rsidR="00811F8D">
        <w:rPr>
          <w:rFonts w:ascii="Calibri" w:eastAsia="Times New Roman" w:hAnsi="Calibri" w:cs="Times New Roman"/>
        </w:rPr>
        <w:t>oward</w:t>
      </w:r>
      <w:r w:rsidR="005D13FF">
        <w:rPr>
          <w:rFonts w:ascii="Calibri" w:eastAsia="Times New Roman" w:hAnsi="Calibri" w:cs="Times New Roman"/>
        </w:rPr>
        <w:t xml:space="preserve"> getting ready for accreditation.</w:t>
      </w:r>
    </w:p>
    <w:p w:rsidR="005D13FF" w:rsidRDefault="005D13FF" w:rsidP="00A07F0E">
      <w:pPr>
        <w:tabs>
          <w:tab w:val="left" w:pos="7040"/>
        </w:tabs>
        <w:rPr>
          <w:rFonts w:ascii="Calibri" w:eastAsia="Times New Roman" w:hAnsi="Calibri" w:cs="Times New Roman"/>
        </w:rPr>
      </w:pPr>
      <w:r>
        <w:rPr>
          <w:rFonts w:ascii="Calibri" w:eastAsia="Times New Roman" w:hAnsi="Calibri" w:cs="Times New Roman"/>
        </w:rPr>
        <w:t xml:space="preserve"> And with that, the next slide just gives you our contact information and our website </w:t>
      </w:r>
      <w:r w:rsidR="00811F8D">
        <w:rPr>
          <w:rFonts w:ascii="Calibri" w:eastAsia="Times New Roman" w:hAnsi="Calibri" w:cs="Times New Roman"/>
        </w:rPr>
        <w:t>address. And with that Liza I will</w:t>
      </w:r>
      <w:r>
        <w:rPr>
          <w:rFonts w:ascii="Calibri" w:eastAsia="Times New Roman" w:hAnsi="Calibri" w:cs="Times New Roman"/>
        </w:rPr>
        <w:t xml:space="preserve"> turn it back over to you.</w:t>
      </w:r>
    </w:p>
    <w:p w:rsidR="00B61749" w:rsidRDefault="005D13FF" w:rsidP="00A07F0E">
      <w:pPr>
        <w:tabs>
          <w:tab w:val="left" w:pos="7040"/>
        </w:tabs>
        <w:rPr>
          <w:rFonts w:ascii="Calibri" w:eastAsia="Times New Roman" w:hAnsi="Calibri" w:cs="Times New Roman"/>
        </w:rPr>
      </w:pPr>
      <w:r>
        <w:rPr>
          <w:rFonts w:ascii="Calibri" w:eastAsia="Times New Roman" w:hAnsi="Calibri" w:cs="Times New Roman"/>
          <w:b/>
        </w:rPr>
        <w:t>Liza Corso:</w:t>
      </w:r>
      <w:r>
        <w:rPr>
          <w:rFonts w:ascii="Calibri" w:eastAsia="Times New Roman" w:hAnsi="Calibri" w:cs="Times New Roman"/>
        </w:rPr>
        <w:t xml:space="preserve"> Thank you so much Kaye. I think that was a very impressive presentation and </w:t>
      </w:r>
      <w:r w:rsidR="00010AE6">
        <w:rPr>
          <w:rFonts w:ascii="Calibri" w:eastAsia="Times New Roman" w:hAnsi="Calibri" w:cs="Times New Roman"/>
        </w:rPr>
        <w:t>it’s</w:t>
      </w:r>
      <w:r>
        <w:rPr>
          <w:rFonts w:ascii="Calibri" w:eastAsia="Times New Roman" w:hAnsi="Calibri" w:cs="Times New Roman"/>
        </w:rPr>
        <w:t xml:space="preserve"> just so amazing to see this actually be operational and see all the components and </w:t>
      </w:r>
      <w:r w:rsidR="00B61749">
        <w:rPr>
          <w:rFonts w:ascii="Calibri" w:eastAsia="Times New Roman" w:hAnsi="Calibri" w:cs="Times New Roman"/>
        </w:rPr>
        <w:t xml:space="preserve">have everyone </w:t>
      </w:r>
      <w:r>
        <w:rPr>
          <w:rFonts w:ascii="Calibri" w:eastAsia="Times New Roman" w:hAnsi="Calibri" w:cs="Times New Roman"/>
        </w:rPr>
        <w:t>understand</w:t>
      </w:r>
      <w:r w:rsidR="00B61749">
        <w:rPr>
          <w:rFonts w:ascii="Calibri" w:eastAsia="Times New Roman" w:hAnsi="Calibri" w:cs="Times New Roman"/>
        </w:rPr>
        <w:t xml:space="preserve"> all the components that come together to make up what we know is going to be a pretty transformational accreditation program for public health.</w:t>
      </w:r>
    </w:p>
    <w:p w:rsidR="008B5805" w:rsidRDefault="00B61749" w:rsidP="00A07F0E">
      <w:pPr>
        <w:tabs>
          <w:tab w:val="left" w:pos="7040"/>
        </w:tabs>
        <w:rPr>
          <w:rFonts w:ascii="Calibri" w:eastAsia="Times New Roman" w:hAnsi="Calibri" w:cs="Times New Roman"/>
        </w:rPr>
      </w:pPr>
      <w:r>
        <w:rPr>
          <w:rFonts w:ascii="Calibri" w:eastAsia="Times New Roman" w:hAnsi="Calibri" w:cs="Times New Roman"/>
        </w:rPr>
        <w:t>We have a few questions coming in through LiveMeeting so</w:t>
      </w:r>
      <w:r w:rsidR="00ED6037">
        <w:rPr>
          <w:rFonts w:ascii="Calibri" w:eastAsia="Times New Roman" w:hAnsi="Calibri" w:cs="Times New Roman"/>
        </w:rPr>
        <w:t xml:space="preserve"> we’re going to get right to those</w:t>
      </w:r>
      <w:r>
        <w:rPr>
          <w:rFonts w:ascii="Calibri" w:eastAsia="Times New Roman" w:hAnsi="Calibri" w:cs="Times New Roman"/>
        </w:rPr>
        <w:t xml:space="preserve">, but in the </w:t>
      </w:r>
      <w:r w:rsidR="00010AE6">
        <w:rPr>
          <w:rFonts w:ascii="Calibri" w:eastAsia="Times New Roman" w:hAnsi="Calibri" w:cs="Times New Roman"/>
        </w:rPr>
        <w:t>meantime</w:t>
      </w:r>
      <w:r>
        <w:rPr>
          <w:rFonts w:ascii="Calibri" w:eastAsia="Times New Roman" w:hAnsi="Calibri" w:cs="Times New Roman"/>
        </w:rPr>
        <w:t xml:space="preserve">, in just a minute or two we’ll of course open the lines. We did have a question that had been previously submitted prior to even the call so let me go ahead and ask you that </w:t>
      </w:r>
      <w:r w:rsidR="00ED6037">
        <w:rPr>
          <w:rFonts w:ascii="Calibri" w:eastAsia="Times New Roman" w:hAnsi="Calibri" w:cs="Times New Roman"/>
        </w:rPr>
        <w:t xml:space="preserve">because </w:t>
      </w:r>
      <w:r w:rsidR="00010AE6">
        <w:rPr>
          <w:rFonts w:ascii="Calibri" w:eastAsia="Times New Roman" w:hAnsi="Calibri" w:cs="Times New Roman"/>
        </w:rPr>
        <w:t>it’s</w:t>
      </w:r>
      <w:r w:rsidR="00ED6037">
        <w:rPr>
          <w:rFonts w:ascii="Calibri" w:eastAsia="Times New Roman" w:hAnsi="Calibri" w:cs="Times New Roman"/>
        </w:rPr>
        <w:t xml:space="preserve"> not anything you’ve covered. ‘For states with centralized public health systems,’ and for those who are not sure what I’m talking about, </w:t>
      </w:r>
      <w:r w:rsidR="00010AE6">
        <w:rPr>
          <w:rFonts w:ascii="Calibri" w:eastAsia="Times New Roman" w:hAnsi="Calibri" w:cs="Times New Roman"/>
        </w:rPr>
        <w:t>it’s</w:t>
      </w:r>
      <w:r w:rsidR="00ED6037">
        <w:rPr>
          <w:rFonts w:ascii="Calibri" w:eastAsia="Times New Roman" w:hAnsi="Calibri" w:cs="Times New Roman"/>
        </w:rPr>
        <w:t xml:space="preserve"> when local offices report to a state unit, ‘will each local health office need to demonstrate each standard</w:t>
      </w:r>
      <w:r w:rsidR="008B5805">
        <w:rPr>
          <w:rFonts w:ascii="Calibri" w:eastAsia="Times New Roman" w:hAnsi="Calibri" w:cs="Times New Roman"/>
        </w:rPr>
        <w:t xml:space="preserve"> and measure, or one example for statewide application be sufficient?’ And the question also included whether or not there were beta test sites that represented centralized states.</w:t>
      </w:r>
    </w:p>
    <w:p w:rsidR="00617738" w:rsidRDefault="008B5805" w:rsidP="00617738">
      <w:pPr>
        <w:tabs>
          <w:tab w:val="left" w:pos="7040"/>
        </w:tabs>
        <w:rPr>
          <w:rFonts w:ascii="Calibri" w:eastAsia="Times New Roman" w:hAnsi="Calibri" w:cs="Times New Roman"/>
        </w:rPr>
      </w:pPr>
      <w:r>
        <w:rPr>
          <w:rFonts w:ascii="Calibri" w:eastAsia="Times New Roman" w:hAnsi="Calibri" w:cs="Times New Roman"/>
          <w:b/>
        </w:rPr>
        <w:t>Kaye Bender:</w:t>
      </w:r>
      <w:r>
        <w:rPr>
          <w:rFonts w:ascii="Calibri" w:eastAsia="Times New Roman" w:hAnsi="Calibri" w:cs="Times New Roman"/>
        </w:rPr>
        <w:t xml:space="preserve"> Good question! So yes, I’m happy to talk about that, let me answer the second one first. Yes, we had several states, well we only had eight states in the</w:t>
      </w:r>
      <w:r w:rsidR="00D058AB">
        <w:rPr>
          <w:rFonts w:ascii="Calibri" w:eastAsia="Times New Roman" w:hAnsi="Calibri" w:cs="Times New Roman"/>
        </w:rPr>
        <w:t xml:space="preserve"> beta test, but we had one, two, </w:t>
      </w:r>
      <w:r>
        <w:rPr>
          <w:rFonts w:ascii="Calibri" w:eastAsia="Times New Roman" w:hAnsi="Calibri" w:cs="Times New Roman"/>
        </w:rPr>
        <w:t>three</w:t>
      </w:r>
      <w:r w:rsidR="00D058AB">
        <w:rPr>
          <w:rFonts w:ascii="Calibri" w:eastAsia="Times New Roman" w:hAnsi="Calibri" w:cs="Times New Roman"/>
        </w:rPr>
        <w:t xml:space="preserve"> that represented centralize</w:t>
      </w:r>
      <w:r w:rsidR="000447BC">
        <w:rPr>
          <w:rFonts w:ascii="Calibri" w:eastAsia="Times New Roman" w:hAnsi="Calibri" w:cs="Times New Roman"/>
        </w:rPr>
        <w:t xml:space="preserve">d states in one way or another: one totally centralized and then a couple that were mostly centralized but had some autonomous health departments. Simultaneous with the development of the standards and measures and process at PHAB have been the work of a group of representatives, usually deputy director levels, from a sample of centralized states: some that were in the beta tests, and some others </w:t>
      </w:r>
      <w:r w:rsidR="00811F8D">
        <w:rPr>
          <w:rFonts w:ascii="Calibri" w:eastAsia="Times New Roman" w:hAnsi="Calibri" w:cs="Times New Roman"/>
        </w:rPr>
        <w:t xml:space="preserve">as well </w:t>
      </w:r>
      <w:r w:rsidR="000447BC">
        <w:rPr>
          <w:rFonts w:ascii="Calibri" w:eastAsia="Times New Roman" w:hAnsi="Calibri" w:cs="Times New Roman"/>
        </w:rPr>
        <w:t xml:space="preserve">who’ve been advising PHAB about how to handle a situation where a local health department applies for accreditation in a centralized state. So they were helpful to us in that the definition that’s in our system of a centralized state was developed by them and approved by </w:t>
      </w:r>
      <w:r w:rsidR="00811F8D">
        <w:rPr>
          <w:rFonts w:ascii="Calibri" w:eastAsia="Times New Roman" w:hAnsi="Calibri" w:cs="Times New Roman"/>
        </w:rPr>
        <w:t>our board. The categories for</w:t>
      </w:r>
      <w:r w:rsidR="00BC5DDB">
        <w:rPr>
          <w:rFonts w:ascii="Calibri" w:eastAsia="Times New Roman" w:hAnsi="Calibri" w:cs="Times New Roman"/>
        </w:rPr>
        <w:t xml:space="preserve"> accreditation, which include, a local health department applying only by themselves but they have to have permission from the state or if the centralized state applies on behalf of all of its locals, or say some of its locals, like some centralized states </w:t>
      </w:r>
      <w:r w:rsidR="00811F8D">
        <w:rPr>
          <w:rFonts w:ascii="Calibri" w:eastAsia="Times New Roman" w:hAnsi="Calibri" w:cs="Times New Roman"/>
        </w:rPr>
        <w:t>have districts or</w:t>
      </w:r>
      <w:r w:rsidR="00272C95">
        <w:rPr>
          <w:rFonts w:ascii="Calibri" w:eastAsia="Times New Roman" w:hAnsi="Calibri" w:cs="Times New Roman"/>
        </w:rPr>
        <w:t xml:space="preserve"> regions. In order for the accreditation program to be credible, all health departments have to demonstrate conformity with </w:t>
      </w:r>
      <w:r w:rsidR="00783DFF">
        <w:rPr>
          <w:rFonts w:ascii="Calibri" w:eastAsia="Times New Roman" w:hAnsi="Calibri" w:cs="Times New Roman"/>
        </w:rPr>
        <w:t>each standard and measure, but there are various ways to do that. PHAB has said all along that a health department may submit documentation</w:t>
      </w:r>
      <w:r w:rsidR="00965E54">
        <w:rPr>
          <w:rFonts w:ascii="Calibri" w:eastAsia="Times New Roman" w:hAnsi="Calibri" w:cs="Times New Roman"/>
        </w:rPr>
        <w:t xml:space="preserve"> that’</w:t>
      </w:r>
      <w:r w:rsidR="005A68CD">
        <w:rPr>
          <w:rFonts w:ascii="Calibri" w:eastAsia="Times New Roman" w:hAnsi="Calibri" w:cs="Times New Roman"/>
        </w:rPr>
        <w:t xml:space="preserve">s actually developed by and administered by a partner or another entity. In the case of a local health department in a centralized state, that other entity may very well be the state health department if that’s where the primary responsibility lies. While we are accepting applications and before we actually do the first training for health departments, we will complete </w:t>
      </w:r>
      <w:r w:rsidR="00811F8D">
        <w:rPr>
          <w:rFonts w:ascii="Calibri" w:eastAsia="Times New Roman" w:hAnsi="Calibri" w:cs="Times New Roman"/>
        </w:rPr>
        <w:t>the alterations in</w:t>
      </w:r>
      <w:r w:rsidR="00263F3B">
        <w:rPr>
          <w:rFonts w:ascii="Calibri" w:eastAsia="Times New Roman" w:hAnsi="Calibri" w:cs="Times New Roman"/>
        </w:rPr>
        <w:t xml:space="preserve"> the review procedures related to the question that’s been asked so that we can be very clear what the specific health department that applies</w:t>
      </w:r>
      <w:r w:rsidR="00617738">
        <w:rPr>
          <w:rFonts w:ascii="Calibri" w:eastAsia="Times New Roman" w:hAnsi="Calibri" w:cs="Times New Roman"/>
        </w:rPr>
        <w:t xml:space="preserve"> about which documentation they can rely on the state for and which they would need to demonstrate locally. So I hope that answers the question globally and also to let you know that in some cases it’ll be based on how that centralized state </w:t>
      </w:r>
      <w:r w:rsidR="00811F8D">
        <w:rPr>
          <w:rFonts w:ascii="Calibri" w:eastAsia="Times New Roman" w:hAnsi="Calibri" w:cs="Times New Roman"/>
        </w:rPr>
        <w:t>operates and what the services that</w:t>
      </w:r>
      <w:r w:rsidR="00617738">
        <w:rPr>
          <w:rFonts w:ascii="Calibri" w:eastAsia="Times New Roman" w:hAnsi="Calibri" w:cs="Times New Roman"/>
        </w:rPr>
        <w:t xml:space="preserve"> the local health department provides are.</w:t>
      </w:r>
    </w:p>
    <w:p w:rsidR="00617738" w:rsidRDefault="00617738" w:rsidP="00617738">
      <w:pPr>
        <w:tabs>
          <w:tab w:val="left" w:pos="7040"/>
        </w:tabs>
        <w:rPr>
          <w:rFonts w:ascii="Calibri" w:eastAsia="Times New Roman" w:hAnsi="Calibri" w:cs="Times New Roman"/>
        </w:rPr>
      </w:pPr>
      <w:r>
        <w:rPr>
          <w:rFonts w:ascii="Calibri" w:eastAsia="Times New Roman" w:hAnsi="Calibri" w:cs="Times New Roman"/>
          <w:b/>
        </w:rPr>
        <w:t>LC:</w:t>
      </w:r>
      <w:r>
        <w:rPr>
          <w:rFonts w:ascii="Calibri" w:eastAsia="Times New Roman" w:hAnsi="Calibri" w:cs="Times New Roman"/>
        </w:rPr>
        <w:t xml:space="preserve"> Thanks Kaye. We’ve got a few ot</w:t>
      </w:r>
      <w:r w:rsidR="00811F8D">
        <w:rPr>
          <w:rFonts w:ascii="Calibri" w:eastAsia="Times New Roman" w:hAnsi="Calibri" w:cs="Times New Roman"/>
        </w:rPr>
        <w:t>her questions coming in on Live</w:t>
      </w:r>
      <w:r>
        <w:rPr>
          <w:rFonts w:ascii="Calibri" w:eastAsia="Times New Roman" w:hAnsi="Calibri" w:cs="Times New Roman"/>
        </w:rPr>
        <w:t xml:space="preserve">Meeting, and so I’m going to ask one more question that kind of merges a few and then we’ll open the lines and then as we continue, I’ll continue kind of throwing in some of these other questions. </w:t>
      </w:r>
    </w:p>
    <w:p w:rsidR="00AB5F0C" w:rsidRDefault="00617738" w:rsidP="00617738">
      <w:pPr>
        <w:tabs>
          <w:tab w:val="left" w:pos="7040"/>
        </w:tabs>
        <w:rPr>
          <w:rFonts w:ascii="Calibri" w:eastAsia="Times New Roman" w:hAnsi="Calibri" w:cs="Times New Roman"/>
        </w:rPr>
      </w:pPr>
      <w:r>
        <w:rPr>
          <w:rFonts w:ascii="Calibri" w:eastAsia="Times New Roman" w:hAnsi="Calibri" w:cs="Times New Roman"/>
        </w:rPr>
        <w:t>The two different questions came in that relate to some additional materials that PHAB may have</w:t>
      </w:r>
      <w:r w:rsidR="001519EF">
        <w:rPr>
          <w:rFonts w:ascii="Calibri" w:eastAsia="Times New Roman" w:hAnsi="Calibri" w:cs="Times New Roman"/>
        </w:rPr>
        <w:t xml:space="preserve">, </w:t>
      </w:r>
      <w:r w:rsidR="00781DFD">
        <w:rPr>
          <w:rFonts w:ascii="Calibri" w:eastAsia="Times New Roman" w:hAnsi="Calibri" w:cs="Times New Roman"/>
        </w:rPr>
        <w:t>PowerPoint</w:t>
      </w:r>
      <w:r w:rsidR="001519EF">
        <w:rPr>
          <w:rFonts w:ascii="Calibri" w:eastAsia="Times New Roman" w:hAnsi="Calibri" w:cs="Times New Roman"/>
        </w:rPr>
        <w:t xml:space="preserve"> materials that can be used</w:t>
      </w:r>
      <w:r w:rsidR="00781DFD">
        <w:rPr>
          <w:rFonts w:ascii="Calibri" w:eastAsia="Times New Roman" w:hAnsi="Calibri" w:cs="Times New Roman"/>
        </w:rPr>
        <w:t xml:space="preserve"> to discuss accreditation with, for example, state boards of health</w:t>
      </w:r>
      <w:r w:rsidR="00EF79B6">
        <w:rPr>
          <w:rFonts w:ascii="Calibri" w:eastAsia="Times New Roman" w:hAnsi="Calibri" w:cs="Times New Roman"/>
        </w:rPr>
        <w:t>, that came in from Valerie Cochran fro</w:t>
      </w:r>
      <w:r w:rsidR="00010AE6">
        <w:rPr>
          <w:rFonts w:ascii="Calibri" w:eastAsia="Times New Roman" w:hAnsi="Calibri" w:cs="Times New Roman"/>
        </w:rPr>
        <w:t>m Alabama. And from Jamie Dircksen</w:t>
      </w:r>
      <w:r w:rsidR="00EF79B6">
        <w:rPr>
          <w:rFonts w:ascii="Calibri" w:eastAsia="Times New Roman" w:hAnsi="Calibri" w:cs="Times New Roman"/>
        </w:rPr>
        <w:t xml:space="preserve"> in Chicago, the question of, for example, </w:t>
      </w:r>
      <w:r w:rsidR="00811F8D">
        <w:rPr>
          <w:rFonts w:ascii="Calibri" w:eastAsia="Times New Roman" w:hAnsi="Calibri" w:cs="Times New Roman"/>
        </w:rPr>
        <w:t>an E</w:t>
      </w:r>
      <w:r w:rsidR="002A50DA">
        <w:rPr>
          <w:rFonts w:ascii="Calibri" w:eastAsia="Times New Roman" w:hAnsi="Calibri" w:cs="Times New Roman"/>
        </w:rPr>
        <w:t>xcel spreadsheet that includes the standards and measures so if you could just quickly</w:t>
      </w:r>
      <w:r w:rsidR="00C26B97">
        <w:rPr>
          <w:rFonts w:ascii="Calibri" w:eastAsia="Times New Roman" w:hAnsi="Calibri" w:cs="Times New Roman"/>
        </w:rPr>
        <w:t xml:space="preserve"> mention maybe some of those, whether or not there are those additional materials.</w:t>
      </w:r>
    </w:p>
    <w:p w:rsidR="006C6C83" w:rsidRDefault="00AB5F0C" w:rsidP="00617738">
      <w:pPr>
        <w:tabs>
          <w:tab w:val="left" w:pos="7040"/>
        </w:tabs>
        <w:rPr>
          <w:rFonts w:ascii="Calibri" w:eastAsia="Times New Roman" w:hAnsi="Calibri" w:cs="Times New Roman"/>
        </w:rPr>
      </w:pPr>
      <w:r>
        <w:rPr>
          <w:rFonts w:ascii="Calibri" w:eastAsia="Times New Roman" w:hAnsi="Calibri" w:cs="Times New Roman"/>
          <w:b/>
        </w:rPr>
        <w:t>KB:</w:t>
      </w:r>
      <w:r>
        <w:rPr>
          <w:rFonts w:ascii="Calibri" w:eastAsia="Times New Roman" w:hAnsi="Calibri" w:cs="Times New Roman"/>
        </w:rPr>
        <w:t xml:space="preserve"> Yeah, we actually prefer that health departments who are educating staff,</w:t>
      </w:r>
      <w:r w:rsidR="00811F8D">
        <w:rPr>
          <w:rFonts w:ascii="Calibri" w:eastAsia="Times New Roman" w:hAnsi="Calibri" w:cs="Times New Roman"/>
        </w:rPr>
        <w:t xml:space="preserve"> governance, or use those modules</w:t>
      </w:r>
      <w:r>
        <w:rPr>
          <w:rFonts w:ascii="Calibri" w:eastAsia="Times New Roman" w:hAnsi="Calibri" w:cs="Times New Roman"/>
        </w:rPr>
        <w:t xml:space="preserve"> in the online orientation</w:t>
      </w:r>
      <w:r w:rsidR="002C3B38">
        <w:rPr>
          <w:rFonts w:ascii="Calibri" w:eastAsia="Times New Roman" w:hAnsi="Calibri" w:cs="Times New Roman"/>
        </w:rPr>
        <w:t xml:space="preserve"> because they were developed</w:t>
      </w:r>
      <w:r w:rsidR="00B95B5F">
        <w:rPr>
          <w:rFonts w:ascii="Calibri" w:eastAsia="Times New Roman" w:hAnsi="Calibri" w:cs="Times New Roman"/>
        </w:rPr>
        <w:t xml:space="preserve"> for those audience with that purpose in mind.</w:t>
      </w:r>
      <w:r w:rsidR="00C20BB6">
        <w:rPr>
          <w:rFonts w:ascii="Calibri" w:eastAsia="Times New Roman" w:hAnsi="Calibri" w:cs="Times New Roman"/>
        </w:rPr>
        <w:t xml:space="preserve"> But we also realize that sometimes the setting or the meeti</w:t>
      </w:r>
      <w:r w:rsidR="00811F8D">
        <w:rPr>
          <w:rFonts w:ascii="Calibri" w:eastAsia="Times New Roman" w:hAnsi="Calibri" w:cs="Times New Roman"/>
        </w:rPr>
        <w:t xml:space="preserve">ng itself may not lend itself </w:t>
      </w:r>
      <w:r w:rsidR="00C20BB6">
        <w:rPr>
          <w:rFonts w:ascii="Calibri" w:eastAsia="Times New Roman" w:hAnsi="Calibri" w:cs="Times New Roman"/>
        </w:rPr>
        <w:t>to doing so, we have a PowerPoint presentation that is part of what was</w:t>
      </w:r>
      <w:r w:rsidR="006C6C83">
        <w:rPr>
          <w:rFonts w:ascii="Calibri" w:eastAsia="Times New Roman" w:hAnsi="Calibri" w:cs="Times New Roman"/>
        </w:rPr>
        <w:t xml:space="preserve"> used in the online orientation that we can make available to you if you will contact David Stone: that’s dstone@PHABoard.org. He is our education specialist and he’ll be glad to help craft the PowerPoint presentation that you need for your particular audience. That’s the first question.</w:t>
      </w:r>
    </w:p>
    <w:p w:rsidR="006C6C83" w:rsidRDefault="006C6C83" w:rsidP="00617738">
      <w:pPr>
        <w:tabs>
          <w:tab w:val="left" w:pos="7040"/>
        </w:tabs>
        <w:rPr>
          <w:rFonts w:ascii="Calibri" w:eastAsia="Times New Roman" w:hAnsi="Calibri" w:cs="Times New Roman"/>
        </w:rPr>
      </w:pPr>
      <w:r>
        <w:rPr>
          <w:rFonts w:ascii="Calibri" w:eastAsia="Times New Roman" w:hAnsi="Calibri" w:cs="Times New Roman"/>
        </w:rPr>
        <w:t>The second question was about a spreadsheet. If you’ll look on our website we do have a sample of how to organiz</w:t>
      </w:r>
      <w:r w:rsidR="00811F8D">
        <w:rPr>
          <w:rFonts w:ascii="Calibri" w:eastAsia="Times New Roman" w:hAnsi="Calibri" w:cs="Times New Roman"/>
        </w:rPr>
        <w:t>e your documentation. It is an E</w:t>
      </w:r>
      <w:r>
        <w:rPr>
          <w:rFonts w:ascii="Calibri" w:eastAsia="Times New Roman" w:hAnsi="Calibri" w:cs="Times New Roman"/>
        </w:rPr>
        <w:t>xcel spreadsheet, you can look at that and see if that will help you with what you’re asking for.</w:t>
      </w:r>
    </w:p>
    <w:p w:rsidR="00635AF2" w:rsidRDefault="006C6C83" w:rsidP="00617738">
      <w:pPr>
        <w:tabs>
          <w:tab w:val="left" w:pos="7040"/>
        </w:tabs>
        <w:rPr>
          <w:rFonts w:ascii="Calibri" w:eastAsia="Times New Roman" w:hAnsi="Calibri" w:cs="Times New Roman"/>
        </w:rPr>
      </w:pPr>
      <w:r>
        <w:rPr>
          <w:rFonts w:ascii="Calibri" w:eastAsia="Times New Roman" w:hAnsi="Calibri" w:cs="Times New Roman"/>
          <w:b/>
        </w:rPr>
        <w:t>LC:</w:t>
      </w:r>
      <w:r>
        <w:rPr>
          <w:rFonts w:ascii="Calibri" w:eastAsia="Times New Roman" w:hAnsi="Calibri" w:cs="Times New Roman"/>
        </w:rPr>
        <w:t xml:space="preserve"> Thank you so much, Kaye.</w:t>
      </w:r>
      <w:r w:rsidR="000F5629">
        <w:rPr>
          <w:rFonts w:ascii="Calibri" w:eastAsia="Times New Roman" w:hAnsi="Calibri" w:cs="Times New Roman"/>
        </w:rPr>
        <w:t xml:space="preserve"> Now we’re actually going to transition into opening the lines. We have a few other questions </w:t>
      </w:r>
      <w:r w:rsidR="00B40305">
        <w:rPr>
          <w:rFonts w:ascii="Calibri" w:eastAsia="Times New Roman" w:hAnsi="Calibri" w:cs="Times New Roman"/>
        </w:rPr>
        <w:t xml:space="preserve">that have </w:t>
      </w:r>
      <w:r w:rsidR="00154314">
        <w:rPr>
          <w:rFonts w:ascii="Calibri" w:eastAsia="Times New Roman" w:hAnsi="Calibri" w:cs="Times New Roman"/>
        </w:rPr>
        <w:t>come in through Live</w:t>
      </w:r>
      <w:r w:rsidR="000F5629">
        <w:rPr>
          <w:rFonts w:ascii="Calibri" w:eastAsia="Times New Roman" w:hAnsi="Calibri" w:cs="Times New Roman"/>
        </w:rPr>
        <w:t xml:space="preserve">Meeting, but let’s </w:t>
      </w:r>
      <w:r w:rsidR="00B40305">
        <w:rPr>
          <w:rFonts w:ascii="Calibri" w:eastAsia="Times New Roman" w:hAnsi="Calibri" w:cs="Times New Roman"/>
        </w:rPr>
        <w:t>open the lines so that folks actually have a chance to pipe up and talk with you directly.</w:t>
      </w:r>
    </w:p>
    <w:p w:rsidR="00154314" w:rsidRDefault="00635AF2" w:rsidP="00617738">
      <w:pPr>
        <w:tabs>
          <w:tab w:val="left" w:pos="7040"/>
        </w:tabs>
        <w:rPr>
          <w:rFonts w:ascii="Calibri" w:eastAsia="Times New Roman" w:hAnsi="Calibri" w:cs="Times New Roman"/>
        </w:rPr>
      </w:pPr>
      <w:r>
        <w:rPr>
          <w:rFonts w:ascii="Calibri" w:eastAsia="Times New Roman" w:hAnsi="Calibri" w:cs="Times New Roman"/>
          <w:b/>
        </w:rPr>
        <w:t>Sarah (operator):</w:t>
      </w:r>
      <w:r>
        <w:rPr>
          <w:rFonts w:ascii="Calibri" w:eastAsia="Times New Roman" w:hAnsi="Calibri" w:cs="Times New Roman"/>
        </w:rPr>
        <w:t xml:space="preserve"> This is the conferencing coordinator. All lines are now open. Please utilize your mute button.</w:t>
      </w:r>
      <w:r w:rsidR="009E7F66">
        <w:rPr>
          <w:rFonts w:ascii="Calibri" w:eastAsia="Times New Roman" w:hAnsi="Calibri" w:cs="Times New Roman"/>
        </w:rPr>
        <w:t xml:space="preserve"> </w:t>
      </w:r>
    </w:p>
    <w:p w:rsidR="00247BB7" w:rsidRDefault="00154314" w:rsidP="00617738">
      <w:pPr>
        <w:tabs>
          <w:tab w:val="left" w:pos="7040"/>
        </w:tabs>
        <w:rPr>
          <w:rFonts w:ascii="Calibri" w:eastAsia="Times New Roman" w:hAnsi="Calibri" w:cs="Times New Roman"/>
        </w:rPr>
      </w:pPr>
      <w:r>
        <w:rPr>
          <w:rFonts w:ascii="Calibri" w:eastAsia="Times New Roman" w:hAnsi="Calibri" w:cs="Times New Roman"/>
          <w:b/>
        </w:rPr>
        <w:t>LC</w:t>
      </w:r>
      <w:r>
        <w:rPr>
          <w:rFonts w:ascii="Calibri" w:eastAsia="Times New Roman" w:hAnsi="Calibri" w:cs="Times New Roman"/>
        </w:rPr>
        <w:t xml:space="preserve">: </w:t>
      </w:r>
      <w:r w:rsidR="009E7F66">
        <w:rPr>
          <w:rFonts w:ascii="Calibri" w:eastAsia="Times New Roman" w:hAnsi="Calibri" w:cs="Times New Roman"/>
        </w:rPr>
        <w:t xml:space="preserve">A further reminder, please press the </w:t>
      </w:r>
      <w:r w:rsidR="00471C0B">
        <w:rPr>
          <w:rFonts w:ascii="Calibri" w:eastAsia="Times New Roman" w:hAnsi="Calibri" w:cs="Times New Roman"/>
        </w:rPr>
        <w:t>un</w:t>
      </w:r>
      <w:r w:rsidR="00B20424">
        <w:rPr>
          <w:rFonts w:ascii="Calibri" w:eastAsia="Times New Roman" w:hAnsi="Calibri" w:cs="Times New Roman"/>
        </w:rPr>
        <w:t>-</w:t>
      </w:r>
      <w:r w:rsidR="00471C0B">
        <w:rPr>
          <w:rFonts w:ascii="Calibri" w:eastAsia="Times New Roman" w:hAnsi="Calibri" w:cs="Times New Roman"/>
        </w:rPr>
        <w:t>mute</w:t>
      </w:r>
      <w:r w:rsidR="009E7F66">
        <w:rPr>
          <w:rFonts w:ascii="Calibri" w:eastAsia="Times New Roman" w:hAnsi="Calibri" w:cs="Times New Roman"/>
        </w:rPr>
        <w:t xml:space="preserve"> </w:t>
      </w:r>
      <w:r w:rsidR="00471C0B">
        <w:rPr>
          <w:rFonts w:ascii="Calibri" w:eastAsia="Times New Roman" w:hAnsi="Calibri" w:cs="Times New Roman"/>
        </w:rPr>
        <w:t>and know that the operator can identify some of the loud lines</w:t>
      </w:r>
      <w:r w:rsidR="009E7F66">
        <w:rPr>
          <w:rFonts w:ascii="Calibri" w:eastAsia="Times New Roman" w:hAnsi="Calibri" w:cs="Times New Roman"/>
        </w:rPr>
        <w:t xml:space="preserve"> </w:t>
      </w:r>
      <w:r w:rsidR="006C1E7B">
        <w:rPr>
          <w:rFonts w:ascii="Calibri" w:eastAsia="Times New Roman" w:hAnsi="Calibri" w:cs="Times New Roman"/>
        </w:rPr>
        <w:t xml:space="preserve">and mute them. </w:t>
      </w:r>
      <w:r w:rsidR="00247BB7">
        <w:rPr>
          <w:rFonts w:ascii="Calibri" w:eastAsia="Times New Roman" w:hAnsi="Calibri" w:cs="Times New Roman"/>
        </w:rPr>
        <w:t>But now is your opportunity to speak up if you directly want to ask question or have some dialog with Kaye.</w:t>
      </w:r>
    </w:p>
    <w:p w:rsidR="009612A5" w:rsidRDefault="00247BB7" w:rsidP="00617738">
      <w:pPr>
        <w:tabs>
          <w:tab w:val="left" w:pos="7040"/>
        </w:tabs>
        <w:rPr>
          <w:rFonts w:ascii="Calibri" w:eastAsia="Times New Roman" w:hAnsi="Calibri" w:cs="Times New Roman"/>
        </w:rPr>
      </w:pPr>
      <w:r>
        <w:rPr>
          <w:rFonts w:ascii="Calibri" w:eastAsia="Times New Roman" w:hAnsi="Calibri" w:cs="Times New Roman"/>
          <w:b/>
        </w:rPr>
        <w:t>KB:</w:t>
      </w:r>
      <w:r>
        <w:rPr>
          <w:rFonts w:ascii="Calibri" w:eastAsia="Times New Roman" w:hAnsi="Calibri" w:cs="Times New Roman"/>
        </w:rPr>
        <w:t xml:space="preserve"> Now remember</w:t>
      </w:r>
      <w:r w:rsidR="000028F8">
        <w:rPr>
          <w:rFonts w:ascii="Calibri" w:eastAsia="Times New Roman" w:hAnsi="Calibri" w:cs="Times New Roman"/>
        </w:rPr>
        <w:t>, this is Kaye, the only really dumb question is the one you didn’t ask, because we’re still learning everyday by the questions that you ask, so please feel free to…</w:t>
      </w:r>
    </w:p>
    <w:p w:rsidR="00B20424" w:rsidRDefault="009612A5" w:rsidP="00617738">
      <w:pPr>
        <w:tabs>
          <w:tab w:val="left" w:pos="7040"/>
        </w:tabs>
        <w:rPr>
          <w:rFonts w:ascii="Calibri" w:eastAsia="Times New Roman" w:hAnsi="Calibri" w:cs="Times New Roman"/>
        </w:rPr>
      </w:pPr>
      <w:r>
        <w:rPr>
          <w:rFonts w:ascii="Calibri" w:eastAsia="Times New Roman" w:hAnsi="Calibri" w:cs="Times New Roman"/>
          <w:b/>
        </w:rPr>
        <w:t>Question:</w:t>
      </w:r>
      <w:r>
        <w:rPr>
          <w:rFonts w:ascii="Calibri" w:eastAsia="Times New Roman" w:hAnsi="Calibri" w:cs="Times New Roman"/>
        </w:rPr>
        <w:t xml:space="preserve"> Hello this is Laura </w:t>
      </w:r>
      <w:r w:rsidR="00010AE6">
        <w:rPr>
          <w:rFonts w:ascii="Calibri" w:eastAsia="Times New Roman" w:hAnsi="Calibri" w:cs="Times New Roman"/>
        </w:rPr>
        <w:t>Sawney-</w:t>
      </w:r>
      <w:r>
        <w:rPr>
          <w:rFonts w:ascii="Calibri" w:eastAsia="Times New Roman" w:hAnsi="Calibri" w:cs="Times New Roman"/>
        </w:rPr>
        <w:t xml:space="preserve">Spencer from </w:t>
      </w:r>
      <w:r w:rsidR="00010AE6">
        <w:rPr>
          <w:rFonts w:ascii="Calibri" w:eastAsia="Times New Roman" w:hAnsi="Calibri" w:cs="Times New Roman"/>
        </w:rPr>
        <w:t>Cherokee N</w:t>
      </w:r>
      <w:r>
        <w:rPr>
          <w:rFonts w:ascii="Calibri" w:eastAsia="Times New Roman" w:hAnsi="Calibri" w:cs="Times New Roman"/>
        </w:rPr>
        <w:t>ation</w:t>
      </w:r>
      <w:r w:rsidR="00B20424">
        <w:rPr>
          <w:rFonts w:ascii="Calibri" w:eastAsia="Times New Roman" w:hAnsi="Calibri" w:cs="Times New Roman"/>
        </w:rPr>
        <w:t>.</w:t>
      </w:r>
    </w:p>
    <w:p w:rsidR="00B20424" w:rsidRDefault="00B20424" w:rsidP="00617738">
      <w:pPr>
        <w:tabs>
          <w:tab w:val="left" w:pos="7040"/>
        </w:tabs>
        <w:rPr>
          <w:rFonts w:ascii="Calibri" w:eastAsia="Times New Roman" w:hAnsi="Calibri" w:cs="Times New Roman"/>
        </w:rPr>
      </w:pPr>
      <w:r>
        <w:rPr>
          <w:rFonts w:ascii="Calibri" w:eastAsia="Times New Roman" w:hAnsi="Calibri" w:cs="Times New Roman"/>
          <w:b/>
        </w:rPr>
        <w:t xml:space="preserve">KB: </w:t>
      </w:r>
      <w:r>
        <w:rPr>
          <w:rFonts w:ascii="Calibri" w:eastAsia="Times New Roman" w:hAnsi="Calibri" w:cs="Times New Roman"/>
        </w:rPr>
        <w:t>Hi.</w:t>
      </w:r>
    </w:p>
    <w:p w:rsidR="00E836A1" w:rsidRDefault="00010AE6" w:rsidP="00617738">
      <w:pPr>
        <w:tabs>
          <w:tab w:val="left" w:pos="7040"/>
        </w:tabs>
        <w:rPr>
          <w:rFonts w:ascii="Calibri" w:eastAsia="Times New Roman" w:hAnsi="Calibri" w:cs="Times New Roman"/>
        </w:rPr>
      </w:pPr>
      <w:r>
        <w:rPr>
          <w:rFonts w:ascii="Calibri" w:eastAsia="Times New Roman" w:hAnsi="Calibri" w:cs="Times New Roman"/>
          <w:b/>
        </w:rPr>
        <w:t>Laura Sawney-</w:t>
      </w:r>
      <w:r w:rsidR="00B20424">
        <w:rPr>
          <w:rFonts w:ascii="Calibri" w:eastAsia="Times New Roman" w:hAnsi="Calibri" w:cs="Times New Roman"/>
          <w:b/>
        </w:rPr>
        <w:t>Spencer:</w:t>
      </w:r>
      <w:r w:rsidR="00B20424">
        <w:rPr>
          <w:rFonts w:ascii="Calibri" w:eastAsia="Times New Roman" w:hAnsi="Calibri" w:cs="Times New Roman"/>
        </w:rPr>
        <w:t xml:space="preserve"> Hello, Kaye, again, I hope you can hear me. But I had a question, and I </w:t>
      </w:r>
      <w:r w:rsidR="00DF600E">
        <w:rPr>
          <w:rFonts w:ascii="Calibri" w:eastAsia="Times New Roman" w:hAnsi="Calibri" w:cs="Times New Roman"/>
        </w:rPr>
        <w:t>apologize because</w:t>
      </w:r>
      <w:r w:rsidR="009A263B">
        <w:rPr>
          <w:rFonts w:ascii="Calibri" w:eastAsia="Times New Roman" w:hAnsi="Calibri" w:cs="Times New Roman"/>
        </w:rPr>
        <w:t xml:space="preserve"> I’ve been going back and forth between several things here. So I apologize if you’ve covered this, but if you go ahead and start your application for this year and you find out you’re going to need some more time and instead want to do it the next year</w:t>
      </w:r>
      <w:r w:rsidR="00DF600E">
        <w:rPr>
          <w:rFonts w:ascii="Calibri" w:eastAsia="Times New Roman" w:hAnsi="Calibri" w:cs="Times New Roman"/>
        </w:rPr>
        <w:t>, is that acceptable?</w:t>
      </w:r>
    </w:p>
    <w:p w:rsidR="00C22F73" w:rsidRDefault="00E836A1" w:rsidP="00617738">
      <w:pPr>
        <w:tabs>
          <w:tab w:val="left" w:pos="7040"/>
        </w:tabs>
        <w:rPr>
          <w:rFonts w:ascii="Calibri" w:eastAsia="Times New Roman" w:hAnsi="Calibri" w:cs="Times New Roman"/>
        </w:rPr>
      </w:pPr>
      <w:r>
        <w:rPr>
          <w:rFonts w:ascii="Calibri" w:eastAsia="Times New Roman" w:hAnsi="Calibri" w:cs="Times New Roman"/>
          <w:b/>
        </w:rPr>
        <w:t>KB:</w:t>
      </w:r>
      <w:r>
        <w:rPr>
          <w:rFonts w:ascii="Calibri" w:eastAsia="Times New Roman" w:hAnsi="Calibri" w:cs="Times New Roman"/>
        </w:rPr>
        <w:t xml:space="preserve"> Maybe. Once you submit your application, you have a year from the date that it’s accepted to complete the process</w:t>
      </w:r>
      <w:r w:rsidR="00B16F62">
        <w:rPr>
          <w:rFonts w:ascii="Calibri" w:eastAsia="Times New Roman" w:hAnsi="Calibri" w:cs="Times New Roman"/>
        </w:rPr>
        <w:t xml:space="preserve">. After that, you have to start over. </w:t>
      </w:r>
    </w:p>
    <w:p w:rsidR="00C22F73" w:rsidRDefault="00010AE6" w:rsidP="00617738">
      <w:pPr>
        <w:tabs>
          <w:tab w:val="left" w:pos="7040"/>
        </w:tabs>
        <w:rPr>
          <w:rFonts w:ascii="Calibri" w:eastAsia="Times New Roman" w:hAnsi="Calibri" w:cs="Times New Roman"/>
        </w:rPr>
      </w:pPr>
      <w:r>
        <w:rPr>
          <w:rFonts w:ascii="Calibri" w:eastAsia="Times New Roman" w:hAnsi="Calibri" w:cs="Times New Roman"/>
          <w:b/>
        </w:rPr>
        <w:t>LS</w:t>
      </w:r>
      <w:r w:rsidR="00C22F73">
        <w:rPr>
          <w:rFonts w:ascii="Calibri" w:eastAsia="Times New Roman" w:hAnsi="Calibri" w:cs="Times New Roman"/>
          <w:b/>
        </w:rPr>
        <w:t xml:space="preserve">: </w:t>
      </w:r>
      <w:r w:rsidR="00C22F73">
        <w:rPr>
          <w:rFonts w:ascii="Calibri" w:eastAsia="Times New Roman" w:hAnsi="Calibri" w:cs="Times New Roman"/>
        </w:rPr>
        <w:t xml:space="preserve">Okay. Okay. That’s what I </w:t>
      </w:r>
      <w:r w:rsidR="00154314">
        <w:rPr>
          <w:rFonts w:ascii="Calibri" w:eastAsia="Times New Roman" w:hAnsi="Calibri" w:cs="Times New Roman"/>
        </w:rPr>
        <w:t>was</w:t>
      </w:r>
      <w:r w:rsidR="005E7046">
        <w:rPr>
          <w:rFonts w:ascii="Calibri" w:eastAsia="Times New Roman" w:hAnsi="Calibri" w:cs="Times New Roman"/>
        </w:rPr>
        <w:t xml:space="preserve"> needing</w:t>
      </w:r>
      <w:r w:rsidR="00C22F73">
        <w:rPr>
          <w:rFonts w:ascii="Calibri" w:eastAsia="Times New Roman" w:hAnsi="Calibri" w:cs="Times New Roman"/>
        </w:rPr>
        <w:t xml:space="preserve"> to know.</w:t>
      </w:r>
    </w:p>
    <w:p w:rsidR="00F003F4" w:rsidRDefault="00F003F4" w:rsidP="00617738">
      <w:pPr>
        <w:tabs>
          <w:tab w:val="left" w:pos="7040"/>
        </w:tabs>
        <w:rPr>
          <w:rFonts w:ascii="Calibri" w:eastAsia="Times New Roman" w:hAnsi="Calibri" w:cs="Times New Roman"/>
        </w:rPr>
      </w:pPr>
      <w:r>
        <w:rPr>
          <w:rFonts w:ascii="Calibri" w:eastAsia="Times New Roman" w:hAnsi="Calibri" w:cs="Times New Roman"/>
          <w:b/>
        </w:rPr>
        <w:t>Question:</w:t>
      </w:r>
      <w:r>
        <w:rPr>
          <w:rFonts w:ascii="Calibri" w:eastAsia="Times New Roman" w:hAnsi="Calibri" w:cs="Times New Roman"/>
        </w:rPr>
        <w:t xml:space="preserve"> Kaye, this is </w:t>
      </w:r>
      <w:r w:rsidR="00446948">
        <w:rPr>
          <w:rFonts w:ascii="Calibri" w:eastAsia="Times New Roman" w:hAnsi="Calibri" w:cs="Times New Roman"/>
        </w:rPr>
        <w:t>Janie Cambron</w:t>
      </w:r>
      <w:r>
        <w:rPr>
          <w:rFonts w:ascii="Calibri" w:eastAsia="Times New Roman" w:hAnsi="Calibri" w:cs="Times New Roman"/>
        </w:rPr>
        <w:t xml:space="preserve"> from Kentucky. Can you hear me?</w:t>
      </w:r>
    </w:p>
    <w:p w:rsidR="00724422" w:rsidRDefault="00F003F4" w:rsidP="00617738">
      <w:pPr>
        <w:tabs>
          <w:tab w:val="left" w:pos="7040"/>
        </w:tabs>
        <w:rPr>
          <w:rFonts w:ascii="Calibri" w:eastAsia="Times New Roman" w:hAnsi="Calibri" w:cs="Times New Roman"/>
        </w:rPr>
      </w:pPr>
      <w:r>
        <w:rPr>
          <w:rFonts w:ascii="Calibri" w:eastAsia="Times New Roman" w:hAnsi="Calibri" w:cs="Times New Roman"/>
          <w:b/>
        </w:rPr>
        <w:t>KB:</w:t>
      </w:r>
      <w:r>
        <w:rPr>
          <w:rFonts w:ascii="Calibri" w:eastAsia="Times New Roman" w:hAnsi="Calibri" w:cs="Times New Roman"/>
        </w:rPr>
        <w:t xml:space="preserve"> Hey, I can.</w:t>
      </w:r>
    </w:p>
    <w:p w:rsidR="004C7763" w:rsidRDefault="00446948" w:rsidP="00617738">
      <w:pPr>
        <w:tabs>
          <w:tab w:val="left" w:pos="7040"/>
        </w:tabs>
        <w:rPr>
          <w:rFonts w:ascii="Calibri" w:eastAsia="Times New Roman" w:hAnsi="Calibri" w:cs="Times New Roman"/>
        </w:rPr>
      </w:pPr>
      <w:r>
        <w:rPr>
          <w:rFonts w:ascii="Calibri" w:eastAsia="Times New Roman" w:hAnsi="Calibri" w:cs="Times New Roman"/>
          <w:b/>
        </w:rPr>
        <w:t>JC</w:t>
      </w:r>
      <w:r w:rsidR="00724422">
        <w:rPr>
          <w:rFonts w:ascii="Calibri" w:eastAsia="Times New Roman" w:hAnsi="Calibri" w:cs="Times New Roman"/>
          <w:b/>
        </w:rPr>
        <w:t>:</w:t>
      </w:r>
      <w:r w:rsidR="00724422">
        <w:rPr>
          <w:rFonts w:ascii="Calibri" w:eastAsia="Times New Roman" w:hAnsi="Calibri" w:cs="Times New Roman"/>
        </w:rPr>
        <w:t xml:space="preserve"> We had a question about reaccreditation. </w:t>
      </w:r>
      <w:r w:rsidR="004C7763">
        <w:rPr>
          <w:rFonts w:ascii="Calibri" w:eastAsia="Times New Roman" w:hAnsi="Calibri" w:cs="Times New Roman"/>
        </w:rPr>
        <w:t>What will be the fees for that?</w:t>
      </w:r>
    </w:p>
    <w:p w:rsidR="00497864" w:rsidRDefault="004C7763" w:rsidP="00617738">
      <w:pPr>
        <w:tabs>
          <w:tab w:val="left" w:pos="7040"/>
        </w:tabs>
        <w:rPr>
          <w:rFonts w:ascii="Calibri" w:eastAsia="Times New Roman" w:hAnsi="Calibri" w:cs="Times New Roman"/>
        </w:rPr>
      </w:pPr>
      <w:r>
        <w:rPr>
          <w:rFonts w:ascii="Calibri" w:eastAsia="Times New Roman" w:hAnsi="Calibri" w:cs="Times New Roman"/>
          <w:b/>
        </w:rPr>
        <w:t>KB:</w:t>
      </w:r>
      <w:r>
        <w:rPr>
          <w:rFonts w:ascii="Calibri" w:eastAsia="Times New Roman" w:hAnsi="Calibri" w:cs="Times New Roman"/>
        </w:rPr>
        <w:t xml:space="preserve"> (</w:t>
      </w:r>
      <w:r>
        <w:rPr>
          <w:rFonts w:ascii="Calibri" w:eastAsia="Times New Roman" w:hAnsi="Calibri" w:cs="Times New Roman"/>
          <w:i/>
        </w:rPr>
        <w:t>Laughs</w:t>
      </w:r>
      <w:r>
        <w:rPr>
          <w:rFonts w:ascii="Calibri" w:eastAsia="Times New Roman" w:hAnsi="Calibri" w:cs="Times New Roman"/>
        </w:rPr>
        <w:t>) I’m sorry I don’t mean to be laughing. I’</w:t>
      </w:r>
      <w:r w:rsidR="00A43025">
        <w:rPr>
          <w:rFonts w:ascii="Calibri" w:eastAsia="Times New Roman" w:hAnsi="Calibri" w:cs="Times New Roman"/>
        </w:rPr>
        <w:t>m only laughing because the</w:t>
      </w:r>
      <w:r>
        <w:rPr>
          <w:rFonts w:ascii="Calibri" w:eastAsia="Times New Roman" w:hAnsi="Calibri" w:cs="Times New Roman"/>
        </w:rPr>
        <w:t xml:space="preserve"> answer</w:t>
      </w:r>
      <w:r w:rsidR="00A43025">
        <w:rPr>
          <w:rFonts w:ascii="Calibri" w:eastAsia="Times New Roman" w:hAnsi="Calibri" w:cs="Times New Roman"/>
        </w:rPr>
        <w:t>, honestly, is that I don’t have a clue.</w:t>
      </w:r>
      <w:r w:rsidR="00C55263">
        <w:rPr>
          <w:rFonts w:ascii="Calibri" w:eastAsia="Times New Roman" w:hAnsi="Calibri" w:cs="Times New Roman"/>
        </w:rPr>
        <w:t xml:space="preserve"> And the reason is, hopefully, obvious. Here’s what we know about reaccreditation. We know that it will be required after the five years. We know that about a year ahead of time</w:t>
      </w:r>
      <w:r w:rsidR="00591E32">
        <w:rPr>
          <w:rFonts w:ascii="Calibri" w:eastAsia="Times New Roman" w:hAnsi="Calibri" w:cs="Times New Roman"/>
        </w:rPr>
        <w:t xml:space="preserve"> we will send you a reminder and say tha</w:t>
      </w:r>
      <w:r w:rsidR="00A46700">
        <w:rPr>
          <w:rFonts w:ascii="Calibri" w:eastAsia="Times New Roman" w:hAnsi="Calibri" w:cs="Times New Roman"/>
        </w:rPr>
        <w:t>t you need to be thinking about that.</w:t>
      </w:r>
      <w:r w:rsidR="00591E32">
        <w:rPr>
          <w:rFonts w:ascii="Calibri" w:eastAsia="Times New Roman" w:hAnsi="Calibri" w:cs="Times New Roman"/>
        </w:rPr>
        <w:t xml:space="preserve"> We know that we won’t ask you to start over unless you’</w:t>
      </w:r>
      <w:r w:rsidR="00EA2ECB">
        <w:rPr>
          <w:rFonts w:ascii="Calibri" w:eastAsia="Times New Roman" w:hAnsi="Calibri" w:cs="Times New Roman"/>
        </w:rPr>
        <w:t>ve lost your accreditation for some reason, we will ask you to build on what you’ve given us already and submit changes that your health department may have undergone.</w:t>
      </w:r>
      <w:r w:rsidR="008A12AE">
        <w:rPr>
          <w:rFonts w:ascii="Calibri" w:eastAsia="Times New Roman" w:hAnsi="Calibri" w:cs="Times New Roman"/>
        </w:rPr>
        <w:t xml:space="preserve"> What we haven’t done just because we haven’t had the time yet to do the work, in all honesty, hasn’t been the priority yet for us. It is costed out what those kind of reviews would look like</w:t>
      </w:r>
      <w:r w:rsidR="00F5362A">
        <w:rPr>
          <w:rFonts w:ascii="Calibri" w:eastAsia="Times New Roman" w:hAnsi="Calibri" w:cs="Times New Roman"/>
        </w:rPr>
        <w:t xml:space="preserve"> and in our effort to continue the principle of passing on to you only the cost that PHAB incurs until we have a little history under our belt and then we have some sense</w:t>
      </w:r>
      <w:r w:rsidR="008B6CED">
        <w:rPr>
          <w:rFonts w:ascii="Calibri" w:eastAsia="Times New Roman" w:hAnsi="Calibri" w:cs="Times New Roman"/>
        </w:rPr>
        <w:t xml:space="preserve"> about what airline ticket cost would be and what hotel room cost would be</w:t>
      </w:r>
      <w:r w:rsidR="00497864">
        <w:rPr>
          <w:rFonts w:ascii="Calibri" w:eastAsia="Times New Roman" w:hAnsi="Calibri" w:cs="Times New Roman"/>
        </w:rPr>
        <w:t xml:space="preserve"> five years from now. It’s just too early for us to forecast those. I’m just being totally honest with you; I just don’t know. </w:t>
      </w:r>
    </w:p>
    <w:p w:rsidR="00A34B19" w:rsidRDefault="00446948" w:rsidP="00617738">
      <w:pPr>
        <w:tabs>
          <w:tab w:val="left" w:pos="7040"/>
        </w:tabs>
        <w:rPr>
          <w:rFonts w:ascii="Calibri" w:eastAsia="Times New Roman" w:hAnsi="Calibri" w:cs="Times New Roman"/>
        </w:rPr>
      </w:pPr>
      <w:r>
        <w:rPr>
          <w:rFonts w:ascii="Calibri" w:eastAsia="Times New Roman" w:hAnsi="Calibri" w:cs="Times New Roman"/>
          <w:b/>
        </w:rPr>
        <w:t>JC</w:t>
      </w:r>
      <w:r w:rsidR="00497864">
        <w:rPr>
          <w:rFonts w:ascii="Calibri" w:eastAsia="Times New Roman" w:hAnsi="Calibri" w:cs="Times New Roman"/>
        </w:rPr>
        <w:t>: Well we’re saying the same things then. Thank you.</w:t>
      </w:r>
    </w:p>
    <w:p w:rsidR="00A34B19" w:rsidRDefault="00A34B19" w:rsidP="00617738">
      <w:pPr>
        <w:tabs>
          <w:tab w:val="left" w:pos="7040"/>
        </w:tabs>
        <w:rPr>
          <w:rFonts w:ascii="Calibri" w:eastAsia="Times New Roman" w:hAnsi="Calibri" w:cs="Times New Roman"/>
        </w:rPr>
      </w:pPr>
      <w:r>
        <w:rPr>
          <w:rFonts w:ascii="Calibri" w:eastAsia="Times New Roman" w:hAnsi="Calibri" w:cs="Times New Roman"/>
          <w:b/>
        </w:rPr>
        <w:t>Question:</w:t>
      </w:r>
      <w:r w:rsidR="00446948">
        <w:rPr>
          <w:rFonts w:ascii="Calibri" w:eastAsia="Times New Roman" w:hAnsi="Calibri" w:cs="Times New Roman"/>
        </w:rPr>
        <w:t xml:space="preserve"> Hi this is Drew Hatchett</w:t>
      </w:r>
      <w:r>
        <w:rPr>
          <w:rFonts w:ascii="Calibri" w:eastAsia="Times New Roman" w:hAnsi="Calibri" w:cs="Times New Roman"/>
        </w:rPr>
        <w:t xml:space="preserve"> up in New York State. Can you hear me?</w:t>
      </w:r>
    </w:p>
    <w:p w:rsidR="0079700C" w:rsidRDefault="00A34B19" w:rsidP="00617738">
      <w:pPr>
        <w:tabs>
          <w:tab w:val="left" w:pos="7040"/>
        </w:tabs>
        <w:rPr>
          <w:rFonts w:ascii="Calibri" w:eastAsia="Times New Roman" w:hAnsi="Calibri" w:cs="Times New Roman"/>
        </w:rPr>
      </w:pPr>
      <w:r>
        <w:rPr>
          <w:rFonts w:ascii="Calibri" w:eastAsia="Times New Roman" w:hAnsi="Calibri" w:cs="Times New Roman"/>
          <w:b/>
        </w:rPr>
        <w:t>KB:</w:t>
      </w:r>
      <w:r>
        <w:rPr>
          <w:rFonts w:ascii="Calibri" w:eastAsia="Times New Roman" w:hAnsi="Calibri" w:cs="Times New Roman"/>
        </w:rPr>
        <w:t xml:space="preserve"> </w:t>
      </w:r>
      <w:r w:rsidR="0079700C">
        <w:rPr>
          <w:rFonts w:ascii="Calibri" w:eastAsia="Times New Roman" w:hAnsi="Calibri" w:cs="Times New Roman"/>
        </w:rPr>
        <w:t>Hi, yeah.</w:t>
      </w:r>
    </w:p>
    <w:p w:rsidR="00F73D5E" w:rsidRDefault="00446948" w:rsidP="00617738">
      <w:pPr>
        <w:tabs>
          <w:tab w:val="left" w:pos="7040"/>
        </w:tabs>
        <w:rPr>
          <w:rFonts w:ascii="Calibri" w:eastAsia="Times New Roman" w:hAnsi="Calibri" w:cs="Times New Roman"/>
        </w:rPr>
      </w:pPr>
      <w:r>
        <w:rPr>
          <w:rFonts w:ascii="Calibri" w:eastAsia="Times New Roman" w:hAnsi="Calibri" w:cs="Times New Roman"/>
          <w:b/>
        </w:rPr>
        <w:t>DH</w:t>
      </w:r>
      <w:r w:rsidR="0079700C">
        <w:rPr>
          <w:rFonts w:ascii="Calibri" w:eastAsia="Times New Roman" w:hAnsi="Calibri" w:cs="Times New Roman"/>
          <w:b/>
        </w:rPr>
        <w:t>:</w:t>
      </w:r>
      <w:r w:rsidR="0079700C">
        <w:rPr>
          <w:rFonts w:ascii="Calibri" w:eastAsia="Times New Roman" w:hAnsi="Calibri" w:cs="Times New Roman"/>
        </w:rPr>
        <w:t xml:space="preserve"> Hi, how are you? I just had a follow-up question on the fees. Do you know if it would be allowable to use CDC funds to contribute to these fees for a state health department? For example</w:t>
      </w:r>
      <w:r w:rsidR="00A46700">
        <w:rPr>
          <w:rFonts w:ascii="Calibri" w:eastAsia="Times New Roman" w:hAnsi="Calibri" w:cs="Times New Roman"/>
        </w:rPr>
        <w:t>NPHII</w:t>
      </w:r>
      <w:r w:rsidR="0079700C">
        <w:rPr>
          <w:rFonts w:ascii="Calibri" w:eastAsia="Times New Roman" w:hAnsi="Calibri" w:cs="Times New Roman"/>
        </w:rPr>
        <w:t xml:space="preserve"> carry over dollars that weren’t spent in the year</w:t>
      </w:r>
      <w:r w:rsidR="00F73D5E">
        <w:rPr>
          <w:rFonts w:ascii="Calibri" w:eastAsia="Times New Roman" w:hAnsi="Calibri" w:cs="Times New Roman"/>
        </w:rPr>
        <w:t>, can they be used to fund the fees?</w:t>
      </w:r>
    </w:p>
    <w:p w:rsidR="00F73D5E" w:rsidRDefault="00F73D5E" w:rsidP="00617738">
      <w:pPr>
        <w:tabs>
          <w:tab w:val="left" w:pos="7040"/>
        </w:tabs>
        <w:rPr>
          <w:rFonts w:ascii="Calibri" w:eastAsia="Times New Roman" w:hAnsi="Calibri" w:cs="Times New Roman"/>
        </w:rPr>
      </w:pPr>
      <w:r>
        <w:rPr>
          <w:rFonts w:ascii="Calibri" w:eastAsia="Times New Roman" w:hAnsi="Calibri" w:cs="Times New Roman"/>
          <w:b/>
        </w:rPr>
        <w:t xml:space="preserve">KB: </w:t>
      </w:r>
      <w:r>
        <w:rPr>
          <w:rFonts w:ascii="Calibri" w:eastAsia="Times New Roman" w:hAnsi="Calibri" w:cs="Times New Roman"/>
        </w:rPr>
        <w:t xml:space="preserve">I’ll tell you </w:t>
      </w:r>
      <w:r w:rsidR="005E7046">
        <w:rPr>
          <w:rFonts w:ascii="Calibri" w:eastAsia="Times New Roman" w:hAnsi="Calibri" w:cs="Times New Roman"/>
        </w:rPr>
        <w:t>what;</w:t>
      </w:r>
      <w:r>
        <w:rPr>
          <w:rFonts w:ascii="Calibri" w:eastAsia="Times New Roman" w:hAnsi="Calibri" w:cs="Times New Roman"/>
        </w:rPr>
        <w:t xml:space="preserve"> I’m going to defer that question </w:t>
      </w:r>
      <w:r w:rsidR="00A46700">
        <w:rPr>
          <w:rFonts w:ascii="Calibri" w:eastAsia="Times New Roman" w:hAnsi="Calibri" w:cs="Times New Roman"/>
        </w:rPr>
        <w:t>to CDC since it’s their money you</w:t>
      </w:r>
      <w:r>
        <w:rPr>
          <w:rFonts w:ascii="Calibri" w:eastAsia="Times New Roman" w:hAnsi="Calibri" w:cs="Times New Roman"/>
        </w:rPr>
        <w:t>’re talking about.</w:t>
      </w:r>
    </w:p>
    <w:p w:rsidR="00F73D5E" w:rsidRDefault="00446948" w:rsidP="00617738">
      <w:pPr>
        <w:tabs>
          <w:tab w:val="left" w:pos="7040"/>
        </w:tabs>
        <w:rPr>
          <w:rFonts w:ascii="Calibri" w:eastAsia="Times New Roman" w:hAnsi="Calibri" w:cs="Times New Roman"/>
        </w:rPr>
      </w:pPr>
      <w:r>
        <w:rPr>
          <w:rFonts w:ascii="Calibri" w:eastAsia="Times New Roman" w:hAnsi="Calibri" w:cs="Times New Roman"/>
          <w:b/>
        </w:rPr>
        <w:t>DH</w:t>
      </w:r>
      <w:r w:rsidR="00F73D5E">
        <w:rPr>
          <w:rFonts w:ascii="Calibri" w:eastAsia="Times New Roman" w:hAnsi="Calibri" w:cs="Times New Roman"/>
          <w:b/>
        </w:rPr>
        <w:t>:</w:t>
      </w:r>
      <w:r w:rsidR="00F73D5E">
        <w:rPr>
          <w:rFonts w:ascii="Calibri" w:eastAsia="Times New Roman" w:hAnsi="Calibri" w:cs="Times New Roman"/>
        </w:rPr>
        <w:t xml:space="preserve"> Right, I just didn’t know, if you had come across that discussion with them or not.</w:t>
      </w:r>
    </w:p>
    <w:p w:rsidR="00E63AF3" w:rsidRDefault="00F73D5E" w:rsidP="00617738">
      <w:pPr>
        <w:tabs>
          <w:tab w:val="left" w:pos="7040"/>
        </w:tabs>
        <w:rPr>
          <w:rFonts w:ascii="Calibri" w:eastAsia="Times New Roman" w:hAnsi="Calibri" w:cs="Times New Roman"/>
        </w:rPr>
      </w:pPr>
      <w:r>
        <w:rPr>
          <w:rFonts w:ascii="Calibri" w:eastAsia="Times New Roman" w:hAnsi="Calibri" w:cs="Times New Roman"/>
          <w:b/>
        </w:rPr>
        <w:t xml:space="preserve">KB: </w:t>
      </w:r>
      <w:r>
        <w:rPr>
          <w:rFonts w:ascii="Calibri" w:eastAsia="Times New Roman" w:hAnsi="Calibri" w:cs="Times New Roman"/>
        </w:rPr>
        <w:t xml:space="preserve"> We have and I believe they’re prepared to answer that</w:t>
      </w:r>
      <w:r w:rsidR="00E63AF3">
        <w:rPr>
          <w:rFonts w:ascii="Calibri" w:eastAsia="Times New Roman" w:hAnsi="Calibri" w:cs="Times New Roman"/>
        </w:rPr>
        <w:t>.</w:t>
      </w:r>
    </w:p>
    <w:p w:rsidR="00E63AF3" w:rsidRDefault="00E63AF3" w:rsidP="00617738">
      <w:pPr>
        <w:tabs>
          <w:tab w:val="left" w:pos="7040"/>
        </w:tabs>
        <w:rPr>
          <w:rFonts w:ascii="Calibri" w:eastAsia="Times New Roman" w:hAnsi="Calibri" w:cs="Times New Roman"/>
        </w:rPr>
      </w:pPr>
      <w:r>
        <w:rPr>
          <w:rFonts w:ascii="Calibri" w:eastAsia="Times New Roman" w:hAnsi="Calibri" w:cs="Times New Roman"/>
          <w:b/>
        </w:rPr>
        <w:t>DH:</w:t>
      </w:r>
      <w:r>
        <w:rPr>
          <w:rFonts w:ascii="Calibri" w:eastAsia="Times New Roman" w:hAnsi="Calibri" w:cs="Times New Roman"/>
        </w:rPr>
        <w:t xml:space="preserve"> Okay. Thank you.</w:t>
      </w:r>
    </w:p>
    <w:p w:rsidR="006F4590" w:rsidRDefault="00E63AF3" w:rsidP="00617738">
      <w:pPr>
        <w:tabs>
          <w:tab w:val="left" w:pos="7040"/>
        </w:tabs>
        <w:rPr>
          <w:rFonts w:ascii="Calibri" w:eastAsia="Times New Roman" w:hAnsi="Calibri" w:cs="Times New Roman"/>
        </w:rPr>
      </w:pPr>
      <w:r>
        <w:rPr>
          <w:rFonts w:ascii="Calibri" w:eastAsia="Times New Roman" w:hAnsi="Calibri" w:cs="Times New Roman"/>
          <w:b/>
        </w:rPr>
        <w:t xml:space="preserve">LC: </w:t>
      </w:r>
      <w:r>
        <w:rPr>
          <w:rFonts w:ascii="Calibri" w:eastAsia="Times New Roman" w:hAnsi="Calibri" w:cs="Times New Roman"/>
        </w:rPr>
        <w:t>S</w:t>
      </w:r>
      <w:r w:rsidR="00A46700">
        <w:rPr>
          <w:rFonts w:ascii="Calibri" w:eastAsia="Times New Roman" w:hAnsi="Calibri" w:cs="Times New Roman"/>
        </w:rPr>
        <w:t>u</w:t>
      </w:r>
      <w:r>
        <w:rPr>
          <w:rFonts w:ascii="Calibri" w:eastAsia="Times New Roman" w:hAnsi="Calibri" w:cs="Times New Roman"/>
        </w:rPr>
        <w:t>r</w:t>
      </w:r>
      <w:r w:rsidR="00A46700">
        <w:rPr>
          <w:rFonts w:ascii="Calibri" w:eastAsia="Times New Roman" w:hAnsi="Calibri" w:cs="Times New Roman"/>
        </w:rPr>
        <w:t>e</w:t>
      </w:r>
      <w:r>
        <w:rPr>
          <w:rFonts w:ascii="Calibri" w:eastAsia="Times New Roman" w:hAnsi="Calibri" w:cs="Times New Roman"/>
        </w:rPr>
        <w:t xml:space="preserve">, this is Liza at CDC and actually in the room here with me is Dr. Craig Thomas, the Division Director </w:t>
      </w:r>
      <w:r w:rsidR="008434B1">
        <w:rPr>
          <w:rFonts w:ascii="Calibri" w:eastAsia="Times New Roman" w:hAnsi="Calibri" w:cs="Times New Roman"/>
        </w:rPr>
        <w:t xml:space="preserve">here </w:t>
      </w:r>
      <w:r>
        <w:rPr>
          <w:rFonts w:ascii="Calibri" w:eastAsia="Times New Roman" w:hAnsi="Calibri" w:cs="Times New Roman"/>
        </w:rPr>
        <w:t>at OSTLTS and NPHII is under his purview</w:t>
      </w:r>
      <w:r w:rsidR="000E1E7D">
        <w:rPr>
          <w:rFonts w:ascii="Calibri" w:eastAsia="Times New Roman" w:hAnsi="Calibri" w:cs="Times New Roman"/>
        </w:rPr>
        <w:t>. So I’m actually going to let him answer this question.</w:t>
      </w:r>
    </w:p>
    <w:p w:rsidR="00723B06" w:rsidRDefault="006F4590" w:rsidP="00617738">
      <w:pPr>
        <w:tabs>
          <w:tab w:val="left" w:pos="7040"/>
        </w:tabs>
        <w:rPr>
          <w:rFonts w:ascii="Calibri" w:eastAsia="Times New Roman" w:hAnsi="Calibri" w:cs="Times New Roman"/>
        </w:rPr>
      </w:pPr>
      <w:r>
        <w:rPr>
          <w:rFonts w:ascii="Calibri" w:eastAsia="Times New Roman" w:hAnsi="Calibri" w:cs="Times New Roman"/>
          <w:b/>
        </w:rPr>
        <w:t>Dr. Craig Thomas:</w:t>
      </w:r>
      <w:r>
        <w:rPr>
          <w:rFonts w:ascii="Calibri" w:eastAsia="Times New Roman" w:hAnsi="Calibri" w:cs="Times New Roman"/>
        </w:rPr>
        <w:t xml:space="preserve"> </w:t>
      </w:r>
      <w:r w:rsidR="0086555F">
        <w:rPr>
          <w:rFonts w:ascii="Calibri" w:eastAsia="Times New Roman" w:hAnsi="Calibri" w:cs="Times New Roman"/>
        </w:rPr>
        <w:t>Certainly, thank you Liza. Good a</w:t>
      </w:r>
      <w:r>
        <w:rPr>
          <w:rFonts w:ascii="Calibri" w:eastAsia="Times New Roman" w:hAnsi="Calibri" w:cs="Times New Roman"/>
        </w:rPr>
        <w:t xml:space="preserve">fternoon everyone. Yes, we </w:t>
      </w:r>
      <w:r w:rsidR="0086555F">
        <w:rPr>
          <w:rFonts w:ascii="Calibri" w:eastAsia="Times New Roman" w:hAnsi="Calibri" w:cs="Times New Roman"/>
        </w:rPr>
        <w:t>have been working on this issue, espec</w:t>
      </w:r>
      <w:r w:rsidR="00A46700">
        <w:rPr>
          <w:rFonts w:ascii="Calibri" w:eastAsia="Times New Roman" w:hAnsi="Calibri" w:cs="Times New Roman"/>
        </w:rPr>
        <w:t>ially with our Procurement and Grants O</w:t>
      </w:r>
      <w:r w:rsidR="0086555F">
        <w:rPr>
          <w:rFonts w:ascii="Calibri" w:eastAsia="Times New Roman" w:hAnsi="Calibri" w:cs="Times New Roman"/>
        </w:rPr>
        <w:t>ffice, PGO, at CDC, as many of you are familiar with that office. We are developing a series of FAQs</w:t>
      </w:r>
      <w:r w:rsidR="00A62F03">
        <w:rPr>
          <w:rFonts w:ascii="Calibri" w:eastAsia="Times New Roman" w:hAnsi="Calibri" w:cs="Times New Roman"/>
        </w:rPr>
        <w:t xml:space="preserve"> on </w:t>
      </w:r>
      <w:r w:rsidR="004D587D">
        <w:rPr>
          <w:rFonts w:ascii="Calibri" w:eastAsia="Times New Roman" w:hAnsi="Calibri" w:cs="Times New Roman"/>
        </w:rPr>
        <w:t xml:space="preserve">how </w:t>
      </w:r>
      <w:r w:rsidR="00A62F03">
        <w:rPr>
          <w:rFonts w:ascii="Calibri" w:eastAsia="Times New Roman" w:hAnsi="Calibri" w:cs="Times New Roman"/>
        </w:rPr>
        <w:t>CDC can help with accreditation fees</w:t>
      </w:r>
      <w:r w:rsidR="00093A64">
        <w:rPr>
          <w:rFonts w:ascii="Calibri" w:eastAsia="Times New Roman" w:hAnsi="Calibri" w:cs="Times New Roman"/>
        </w:rPr>
        <w:t xml:space="preserve"> that will be dis</w:t>
      </w:r>
      <w:r w:rsidR="000352D3">
        <w:rPr>
          <w:rFonts w:ascii="Calibri" w:eastAsia="Times New Roman" w:hAnsi="Calibri" w:cs="Times New Roman"/>
        </w:rPr>
        <w:t>tributed</w:t>
      </w:r>
      <w:r w:rsidR="00093A64">
        <w:rPr>
          <w:rFonts w:ascii="Calibri" w:eastAsia="Times New Roman" w:hAnsi="Calibri" w:cs="Times New Roman"/>
        </w:rPr>
        <w:t xml:space="preserve"> shortly</w:t>
      </w:r>
      <w:r w:rsidR="000352D3">
        <w:rPr>
          <w:rFonts w:ascii="Calibri" w:eastAsia="Times New Roman" w:hAnsi="Calibri" w:cs="Times New Roman"/>
        </w:rPr>
        <w:t xml:space="preserve"> in which will help clarify the constraints for </w:t>
      </w:r>
      <w:r w:rsidR="00D07AD2">
        <w:rPr>
          <w:rFonts w:ascii="Calibri" w:eastAsia="Times New Roman" w:hAnsi="Calibri" w:cs="Times New Roman"/>
        </w:rPr>
        <w:t xml:space="preserve">supporting the fees. For example, we can confirm that it is allowable for NPHII funds </w:t>
      </w:r>
      <w:r w:rsidR="007067F0">
        <w:rPr>
          <w:rFonts w:ascii="Calibri" w:eastAsia="Times New Roman" w:hAnsi="Calibri" w:cs="Times New Roman"/>
        </w:rPr>
        <w:t>to be</w:t>
      </w:r>
      <w:r w:rsidR="00D07AD2">
        <w:rPr>
          <w:rFonts w:ascii="Calibri" w:eastAsia="Times New Roman" w:hAnsi="Calibri" w:cs="Times New Roman"/>
        </w:rPr>
        <w:t xml:space="preserve"> used for fees.</w:t>
      </w:r>
      <w:r w:rsidR="007067F0">
        <w:rPr>
          <w:rFonts w:ascii="Calibri" w:eastAsia="Times New Roman" w:hAnsi="Calibri" w:cs="Times New Roman"/>
        </w:rPr>
        <w:t xml:space="preserve"> However, as an example of potential constraints, you must be ready to apply this year. You can’t pay out of NPHII funds for </w:t>
      </w:r>
      <w:r w:rsidR="00100669">
        <w:rPr>
          <w:rFonts w:ascii="Calibri" w:eastAsia="Times New Roman" w:hAnsi="Calibri" w:cs="Times New Roman"/>
        </w:rPr>
        <w:t>an application that won</w:t>
      </w:r>
      <w:r w:rsidR="00723B06">
        <w:rPr>
          <w:rFonts w:ascii="Calibri" w:eastAsia="Times New Roman" w:hAnsi="Calibri" w:cs="Times New Roman"/>
        </w:rPr>
        <w:t>’t be submitted until next year, s</w:t>
      </w:r>
      <w:r w:rsidR="00AE137F">
        <w:rPr>
          <w:rFonts w:ascii="Calibri" w:eastAsia="Times New Roman" w:hAnsi="Calibri" w:cs="Times New Roman"/>
        </w:rPr>
        <w:t xml:space="preserve">o that we know for sure. And clearly this is an issue that </w:t>
      </w:r>
      <w:r w:rsidR="00723B06">
        <w:rPr>
          <w:rFonts w:ascii="Calibri" w:eastAsia="Times New Roman" w:hAnsi="Calibri" w:cs="Times New Roman"/>
        </w:rPr>
        <w:t>we want to be as supportive as possible to achieve accredited health departments.</w:t>
      </w:r>
    </w:p>
    <w:p w:rsidR="00723B06" w:rsidRDefault="00723B06" w:rsidP="00617738">
      <w:pPr>
        <w:tabs>
          <w:tab w:val="left" w:pos="7040"/>
        </w:tabs>
        <w:rPr>
          <w:rFonts w:ascii="Calibri" w:eastAsia="Times New Roman" w:hAnsi="Calibri" w:cs="Times New Roman"/>
        </w:rPr>
      </w:pPr>
      <w:r>
        <w:rPr>
          <w:rFonts w:ascii="Calibri" w:eastAsia="Times New Roman" w:hAnsi="Calibri" w:cs="Times New Roman"/>
          <w:b/>
        </w:rPr>
        <w:t xml:space="preserve">DH: </w:t>
      </w:r>
      <w:r>
        <w:rPr>
          <w:rFonts w:ascii="Calibri" w:eastAsia="Times New Roman" w:hAnsi="Calibri" w:cs="Times New Roman"/>
        </w:rPr>
        <w:t>Great. Thank you.</w:t>
      </w:r>
    </w:p>
    <w:p w:rsidR="00F63F75" w:rsidRDefault="00723B06" w:rsidP="00617738">
      <w:pPr>
        <w:tabs>
          <w:tab w:val="left" w:pos="7040"/>
        </w:tabs>
        <w:rPr>
          <w:rFonts w:ascii="Calibri" w:eastAsia="Times New Roman" w:hAnsi="Calibri" w:cs="Times New Roman"/>
        </w:rPr>
      </w:pPr>
      <w:r>
        <w:rPr>
          <w:rFonts w:ascii="Calibri" w:eastAsia="Times New Roman" w:hAnsi="Calibri" w:cs="Times New Roman"/>
          <w:b/>
        </w:rPr>
        <w:t>LC:</w:t>
      </w:r>
      <w:r>
        <w:rPr>
          <w:rFonts w:ascii="Calibri" w:eastAsia="Times New Roman" w:hAnsi="Calibri" w:cs="Times New Roman"/>
        </w:rPr>
        <w:t xml:space="preserve"> Let me just jump in here with another question</w:t>
      </w:r>
      <w:r w:rsidR="00446948">
        <w:rPr>
          <w:rFonts w:ascii="Calibri" w:eastAsia="Times New Roman" w:hAnsi="Calibri" w:cs="Times New Roman"/>
        </w:rPr>
        <w:t xml:space="preserve"> that came in through Live</w:t>
      </w:r>
      <w:r w:rsidR="00F63F75">
        <w:rPr>
          <w:rFonts w:ascii="Calibri" w:eastAsia="Times New Roman" w:hAnsi="Calibri" w:cs="Times New Roman"/>
        </w:rPr>
        <w:t>Meeting. Mark Miller from Michigan asked, ‘Kaye, how are you going to be recruiting reviewers? Will they be paid? How much?’ So just a little bit about the site reviewers.</w:t>
      </w:r>
    </w:p>
    <w:p w:rsidR="000200D5" w:rsidRDefault="00F63F75" w:rsidP="00617738">
      <w:pPr>
        <w:tabs>
          <w:tab w:val="left" w:pos="7040"/>
        </w:tabs>
        <w:rPr>
          <w:rFonts w:ascii="Calibri" w:eastAsia="Times New Roman" w:hAnsi="Calibri" w:cs="Times New Roman"/>
        </w:rPr>
      </w:pPr>
      <w:r>
        <w:rPr>
          <w:rFonts w:ascii="Calibri" w:eastAsia="Times New Roman" w:hAnsi="Calibri" w:cs="Times New Roman"/>
          <w:b/>
        </w:rPr>
        <w:t>KB:</w:t>
      </w:r>
      <w:r>
        <w:rPr>
          <w:rFonts w:ascii="Calibri" w:eastAsia="Times New Roman" w:hAnsi="Calibri" w:cs="Times New Roman"/>
        </w:rPr>
        <w:t xml:space="preserve"> That’s a great question, Mark. We actually had a meeting about that today. We are just now getting to that process and so what I can say to you about that is we’re just beginning to work through how to address those issues and also to address concerns about inter</w:t>
      </w:r>
      <w:r w:rsidR="000200D5">
        <w:rPr>
          <w:rFonts w:ascii="Calibri" w:eastAsia="Times New Roman" w:hAnsi="Calibri" w:cs="Times New Roman"/>
        </w:rPr>
        <w:t>rater reliability and some of those. So if you’ll keep a watch on our website, probably by early to mid-October</w:t>
      </w:r>
      <w:r w:rsidR="00A46700">
        <w:rPr>
          <w:rFonts w:ascii="Calibri" w:eastAsia="Times New Roman" w:hAnsi="Calibri" w:cs="Times New Roman"/>
        </w:rPr>
        <w:t xml:space="preserve"> you’ll start to see some news about</w:t>
      </w:r>
      <w:r w:rsidR="000200D5">
        <w:rPr>
          <w:rFonts w:ascii="Calibri" w:eastAsia="Times New Roman" w:hAnsi="Calibri" w:cs="Times New Roman"/>
        </w:rPr>
        <w:t xml:space="preserve"> how we’re going to handle that.</w:t>
      </w:r>
    </w:p>
    <w:p w:rsidR="006D419E" w:rsidRDefault="000200D5" w:rsidP="00617738">
      <w:pPr>
        <w:tabs>
          <w:tab w:val="left" w:pos="7040"/>
        </w:tabs>
        <w:rPr>
          <w:rFonts w:ascii="Calibri" w:eastAsia="Times New Roman" w:hAnsi="Calibri" w:cs="Times New Roman"/>
        </w:rPr>
      </w:pPr>
      <w:r>
        <w:rPr>
          <w:rFonts w:ascii="Calibri" w:eastAsia="Times New Roman" w:hAnsi="Calibri" w:cs="Times New Roman"/>
          <w:b/>
        </w:rPr>
        <w:t>LC</w:t>
      </w:r>
      <w:r>
        <w:rPr>
          <w:rFonts w:ascii="Calibri" w:eastAsia="Times New Roman" w:hAnsi="Calibri" w:cs="Times New Roman"/>
        </w:rPr>
        <w:t xml:space="preserve">: Going back to the fees issue, actually there was another question and Drew has shared </w:t>
      </w:r>
      <w:r w:rsidR="00446948">
        <w:rPr>
          <w:rFonts w:ascii="Calibri" w:eastAsia="Times New Roman" w:hAnsi="Calibri" w:cs="Times New Roman"/>
        </w:rPr>
        <w:t>this question, but through Live</w:t>
      </w:r>
      <w:r>
        <w:rPr>
          <w:rFonts w:ascii="Calibri" w:eastAsia="Times New Roman" w:hAnsi="Calibri" w:cs="Times New Roman"/>
        </w:rPr>
        <w:t xml:space="preserve">Meeting, so Drew we’re going to come back to one that you had posed, ‘If </w:t>
      </w:r>
      <w:r w:rsidR="006D419E">
        <w:rPr>
          <w:rFonts w:ascii="Calibri" w:eastAsia="Times New Roman" w:hAnsi="Calibri" w:cs="Times New Roman"/>
        </w:rPr>
        <w:t xml:space="preserve">a </w:t>
      </w:r>
      <w:r>
        <w:rPr>
          <w:rFonts w:ascii="Calibri" w:eastAsia="Times New Roman" w:hAnsi="Calibri" w:cs="Times New Roman"/>
        </w:rPr>
        <w:t xml:space="preserve">state health department is accredited will its local health departments get a break on </w:t>
      </w:r>
      <w:r w:rsidR="006D419E">
        <w:rPr>
          <w:rFonts w:ascii="Calibri" w:eastAsia="Times New Roman" w:hAnsi="Calibri" w:cs="Times New Roman"/>
        </w:rPr>
        <w:t>fees?’</w:t>
      </w:r>
    </w:p>
    <w:p w:rsidR="00390AF5" w:rsidRDefault="006D419E" w:rsidP="00617738">
      <w:pPr>
        <w:tabs>
          <w:tab w:val="left" w:pos="7040"/>
        </w:tabs>
        <w:rPr>
          <w:rFonts w:ascii="Calibri" w:eastAsia="Times New Roman" w:hAnsi="Calibri" w:cs="Times New Roman"/>
        </w:rPr>
      </w:pPr>
      <w:r>
        <w:rPr>
          <w:rFonts w:ascii="Calibri" w:eastAsia="Times New Roman" w:hAnsi="Calibri" w:cs="Times New Roman"/>
          <w:b/>
        </w:rPr>
        <w:t>KB:</w:t>
      </w:r>
      <w:r>
        <w:rPr>
          <w:rFonts w:ascii="Calibri" w:eastAsia="Times New Roman" w:hAnsi="Calibri" w:cs="Times New Roman"/>
        </w:rPr>
        <w:t xml:space="preserve"> No, not just based on that. Because, again as I’ve talked about the fee development structure, we’re passing on our cost to PHAB. So the bottom line cost is what it is, so that local health department still has to be in our system and we still have to do the review. Where there might be a change in the fee, and this will depend on what the review process looks like for centralized states, but it is in a centralized state it is a significant portion of the documentation has already been reviewed recently in the state health department review, then there may be some consideration of that if the complexity of PHAB’s review is not as costly to PHAB for the local site. But remember a lot of those fees are based on information in the system. The site visitors actually come into the health departmen</w:t>
      </w:r>
      <w:r w:rsidR="00390AF5">
        <w:rPr>
          <w:rFonts w:ascii="Calibri" w:eastAsia="Times New Roman" w:hAnsi="Calibri" w:cs="Times New Roman"/>
        </w:rPr>
        <w:t>t to look at facilities and to meet with partners and others and so some of those costs will remain the same. Whether some of the documentation cost and some of the review cost might be reduced or not, we just don’t have enough experience yet to be able to say.</w:t>
      </w:r>
    </w:p>
    <w:p w:rsidR="00CE0344" w:rsidRDefault="00A46700" w:rsidP="00617738">
      <w:pPr>
        <w:tabs>
          <w:tab w:val="left" w:pos="7040"/>
        </w:tabs>
        <w:rPr>
          <w:rFonts w:ascii="Calibri" w:eastAsia="Times New Roman" w:hAnsi="Calibri" w:cs="Times New Roman"/>
        </w:rPr>
      </w:pPr>
      <w:r>
        <w:rPr>
          <w:rFonts w:ascii="Calibri" w:eastAsia="Times New Roman" w:hAnsi="Calibri" w:cs="Times New Roman"/>
        </w:rPr>
        <w:t>L</w:t>
      </w:r>
      <w:r w:rsidR="00390AF5">
        <w:rPr>
          <w:rFonts w:ascii="Calibri" w:eastAsia="Times New Roman" w:hAnsi="Calibri" w:cs="Times New Roman"/>
        </w:rPr>
        <w:t xml:space="preserve">et me comment, I realize with the last several questions that I’ve said we’re still learning and we’re under development and that is even though we’ve launched the program, we launched the program with all the materials that we had deliberately </w:t>
      </w:r>
      <w:r w:rsidR="00631918">
        <w:rPr>
          <w:rFonts w:ascii="Calibri" w:eastAsia="Times New Roman" w:hAnsi="Calibri" w:cs="Times New Roman"/>
        </w:rPr>
        <w:t>planned to have in</w:t>
      </w:r>
      <w:r w:rsidR="00390AF5">
        <w:rPr>
          <w:rFonts w:ascii="Calibri" w:eastAsia="Times New Roman" w:hAnsi="Calibri" w:cs="Times New Roman"/>
        </w:rPr>
        <w:t xml:space="preserve"> place for the launch of the program.</w:t>
      </w:r>
      <w:r w:rsidR="00631918">
        <w:rPr>
          <w:rFonts w:ascii="Calibri" w:eastAsia="Times New Roman" w:hAnsi="Calibri" w:cs="Times New Roman"/>
        </w:rPr>
        <w:t xml:space="preserve"> But in the spirit of PHAB operating its own QI, we do continue to work on other aspects of the program. We continue to work on the development of materials and tools and we intend to get better as</w:t>
      </w:r>
      <w:r w:rsidR="00ED1D0D">
        <w:rPr>
          <w:rFonts w:ascii="Calibri" w:eastAsia="Times New Roman" w:hAnsi="Calibri" w:cs="Times New Roman"/>
        </w:rPr>
        <w:t xml:space="preserve"> we do that. And so I hope </w:t>
      </w:r>
      <w:r w:rsidR="00631918">
        <w:rPr>
          <w:rFonts w:ascii="Calibri" w:eastAsia="Times New Roman" w:hAnsi="Calibri" w:cs="Times New Roman"/>
        </w:rPr>
        <w:t xml:space="preserve">the audience will understand </w:t>
      </w:r>
      <w:r w:rsidR="00ED1D0D">
        <w:rPr>
          <w:rFonts w:ascii="Calibri" w:eastAsia="Times New Roman" w:hAnsi="Calibri" w:cs="Times New Roman"/>
        </w:rPr>
        <w:t xml:space="preserve">that </w:t>
      </w:r>
      <w:r w:rsidR="00631918">
        <w:rPr>
          <w:rFonts w:ascii="Calibri" w:eastAsia="Times New Roman" w:hAnsi="Calibri" w:cs="Times New Roman"/>
        </w:rPr>
        <w:t xml:space="preserve">when I say that I don’t know or we don’t know that yet, we’re working on it, </w:t>
      </w:r>
      <w:r w:rsidR="00446948">
        <w:rPr>
          <w:rFonts w:ascii="Calibri" w:eastAsia="Times New Roman" w:hAnsi="Calibri" w:cs="Times New Roman"/>
        </w:rPr>
        <w:t>it’s</w:t>
      </w:r>
      <w:r w:rsidR="00631918">
        <w:rPr>
          <w:rFonts w:ascii="Calibri" w:eastAsia="Times New Roman" w:hAnsi="Calibri" w:cs="Times New Roman"/>
        </w:rPr>
        <w:t xml:space="preserve"> in that spirit that</w:t>
      </w:r>
      <w:r w:rsidR="00ED1D0D">
        <w:rPr>
          <w:rFonts w:ascii="Calibri" w:eastAsia="Times New Roman" w:hAnsi="Calibri" w:cs="Times New Roman"/>
        </w:rPr>
        <w:t xml:space="preserve"> we still have a lot of work to do on the accreditation elements in order to be where we need to be. But it</w:t>
      </w:r>
      <w:r w:rsidR="00CE0344">
        <w:rPr>
          <w:rFonts w:ascii="Calibri" w:eastAsia="Times New Roman" w:hAnsi="Calibri" w:cs="Times New Roman"/>
        </w:rPr>
        <w:t>’</w:t>
      </w:r>
      <w:r w:rsidR="00ED1D0D">
        <w:rPr>
          <w:rFonts w:ascii="Calibri" w:eastAsia="Times New Roman" w:hAnsi="Calibri" w:cs="Times New Roman"/>
        </w:rPr>
        <w:t>s coming!</w:t>
      </w:r>
    </w:p>
    <w:p w:rsidR="00CE0344" w:rsidRDefault="00CE0344" w:rsidP="00617738">
      <w:pPr>
        <w:tabs>
          <w:tab w:val="left" w:pos="7040"/>
        </w:tabs>
        <w:rPr>
          <w:rFonts w:ascii="Calibri" w:eastAsia="Times New Roman" w:hAnsi="Calibri" w:cs="Times New Roman"/>
        </w:rPr>
      </w:pPr>
      <w:r>
        <w:rPr>
          <w:rFonts w:ascii="Calibri" w:eastAsia="Times New Roman" w:hAnsi="Calibri" w:cs="Times New Roman"/>
          <w:b/>
        </w:rPr>
        <w:t>Question:</w:t>
      </w:r>
      <w:r>
        <w:rPr>
          <w:rFonts w:ascii="Calibri" w:eastAsia="Times New Roman" w:hAnsi="Calibri" w:cs="Times New Roman"/>
        </w:rPr>
        <w:t xml:space="preserve"> Kaye, I was wondering how the glossary is coming?</w:t>
      </w:r>
    </w:p>
    <w:p w:rsidR="00B8212C" w:rsidRDefault="00CE0344" w:rsidP="00617738">
      <w:pPr>
        <w:tabs>
          <w:tab w:val="left" w:pos="7040"/>
        </w:tabs>
        <w:rPr>
          <w:rFonts w:ascii="Calibri" w:eastAsia="Times New Roman" w:hAnsi="Calibri" w:cs="Times New Roman"/>
        </w:rPr>
      </w:pPr>
      <w:r>
        <w:rPr>
          <w:rFonts w:ascii="Calibri" w:eastAsia="Times New Roman" w:hAnsi="Calibri" w:cs="Times New Roman"/>
          <w:b/>
        </w:rPr>
        <w:t>KB:</w:t>
      </w:r>
      <w:r>
        <w:rPr>
          <w:rFonts w:ascii="Calibri" w:eastAsia="Times New Roman" w:hAnsi="Calibri" w:cs="Times New Roman"/>
        </w:rPr>
        <w:t xml:space="preserve"> Oh the glossary! Well that’s a great question. We are finishing up that rascal. That glossary’s been around so many revisions it just would make your head swim. We’re trying to make the glossary non-redundant, if that’s a word, with other glossaries.</w:t>
      </w:r>
      <w:r w:rsidR="00B8212C">
        <w:rPr>
          <w:rFonts w:ascii="Calibri" w:eastAsia="Times New Roman" w:hAnsi="Calibri" w:cs="Times New Roman"/>
        </w:rPr>
        <w:t xml:space="preserve"> We don’t need to repeat what others have said better or as well as we could say it. We’ve tried to make it specific for PHAB accreditation only. And so in that regard it has undergone several major changes, but we’re coming along with it and we should have it out shortly within the next few weeks.</w:t>
      </w:r>
    </w:p>
    <w:p w:rsidR="00B8212C" w:rsidRDefault="00B8212C" w:rsidP="00617738">
      <w:pPr>
        <w:tabs>
          <w:tab w:val="left" w:pos="7040"/>
        </w:tabs>
        <w:rPr>
          <w:rFonts w:ascii="Calibri" w:eastAsia="Times New Roman" w:hAnsi="Calibri" w:cs="Times New Roman"/>
        </w:rPr>
      </w:pPr>
      <w:r>
        <w:rPr>
          <w:rFonts w:ascii="Calibri" w:eastAsia="Times New Roman" w:hAnsi="Calibri" w:cs="Times New Roman"/>
          <w:b/>
        </w:rPr>
        <w:t>Question:</w:t>
      </w:r>
      <w:r>
        <w:rPr>
          <w:rFonts w:ascii="Calibri" w:eastAsia="Times New Roman" w:hAnsi="Calibri" w:cs="Times New Roman"/>
        </w:rPr>
        <w:t xml:space="preserve"> Hi, this is Jennifer from Dallas. Relating to resources, I think that you all’s assessment tool via the CDC has been very helpful and I just wanted to know if you all were planning to partner to update it to align with the new version. </w:t>
      </w:r>
    </w:p>
    <w:p w:rsidR="00B8212C" w:rsidRDefault="00B8212C" w:rsidP="00617738">
      <w:pPr>
        <w:tabs>
          <w:tab w:val="left" w:pos="7040"/>
        </w:tabs>
        <w:rPr>
          <w:rFonts w:ascii="Calibri" w:eastAsia="Times New Roman" w:hAnsi="Calibri" w:cs="Times New Roman"/>
        </w:rPr>
      </w:pPr>
      <w:r>
        <w:rPr>
          <w:rFonts w:ascii="Calibri" w:eastAsia="Times New Roman" w:hAnsi="Calibri" w:cs="Times New Roman"/>
          <w:b/>
        </w:rPr>
        <w:t xml:space="preserve">KB: </w:t>
      </w:r>
      <w:r>
        <w:rPr>
          <w:rFonts w:ascii="Calibri" w:eastAsia="Times New Roman" w:hAnsi="Calibri" w:cs="Times New Roman"/>
        </w:rPr>
        <w:t>That’s a CDC question Liza?</w:t>
      </w:r>
    </w:p>
    <w:p w:rsidR="001D6DFE" w:rsidRDefault="00B8212C" w:rsidP="00617738">
      <w:pPr>
        <w:tabs>
          <w:tab w:val="left" w:pos="7040"/>
        </w:tabs>
        <w:rPr>
          <w:rFonts w:ascii="Calibri" w:eastAsia="Times New Roman" w:hAnsi="Calibri" w:cs="Times New Roman"/>
        </w:rPr>
      </w:pPr>
      <w:r>
        <w:rPr>
          <w:rFonts w:ascii="Calibri" w:eastAsia="Times New Roman" w:hAnsi="Calibri" w:cs="Times New Roman"/>
          <w:b/>
        </w:rPr>
        <w:t>LC:</w:t>
      </w:r>
      <w:r>
        <w:rPr>
          <w:rFonts w:ascii="Calibri" w:eastAsia="Times New Roman" w:hAnsi="Calibri" w:cs="Times New Roman"/>
        </w:rPr>
        <w:t xml:space="preserve"> </w:t>
      </w:r>
      <w:r w:rsidR="001D6DFE">
        <w:rPr>
          <w:rFonts w:ascii="Calibri" w:eastAsia="Times New Roman" w:hAnsi="Calibri" w:cs="Times New Roman"/>
        </w:rPr>
        <w:t>I think actually, Jennifer, were you talking about the CDC National Public Health Performance Standards Assessment tool?</w:t>
      </w:r>
    </w:p>
    <w:p w:rsidR="001D6DFE" w:rsidRDefault="001D6DFE" w:rsidP="00617738">
      <w:pPr>
        <w:tabs>
          <w:tab w:val="left" w:pos="7040"/>
        </w:tabs>
        <w:rPr>
          <w:rFonts w:ascii="Calibri" w:eastAsia="Times New Roman" w:hAnsi="Calibri" w:cs="Times New Roman"/>
        </w:rPr>
      </w:pPr>
      <w:r>
        <w:rPr>
          <w:rFonts w:ascii="Calibri" w:eastAsia="Times New Roman" w:hAnsi="Calibri" w:cs="Times New Roman"/>
          <w:b/>
        </w:rPr>
        <w:t>Jennifer:</w:t>
      </w:r>
      <w:r>
        <w:rPr>
          <w:rFonts w:ascii="Calibri" w:eastAsia="Times New Roman" w:hAnsi="Calibri" w:cs="Times New Roman"/>
        </w:rPr>
        <w:t xml:space="preserve"> Yes.</w:t>
      </w:r>
    </w:p>
    <w:p w:rsidR="001B2DF3" w:rsidRDefault="001D6DFE" w:rsidP="00617738">
      <w:pPr>
        <w:tabs>
          <w:tab w:val="left" w:pos="7040"/>
        </w:tabs>
        <w:rPr>
          <w:rFonts w:ascii="Calibri" w:eastAsia="Times New Roman" w:hAnsi="Calibri" w:cs="Times New Roman"/>
        </w:rPr>
      </w:pPr>
      <w:r>
        <w:rPr>
          <w:rFonts w:ascii="Calibri" w:eastAsia="Times New Roman" w:hAnsi="Calibri" w:cs="Times New Roman"/>
          <w:b/>
        </w:rPr>
        <w:t xml:space="preserve">LC: </w:t>
      </w:r>
      <w:r>
        <w:rPr>
          <w:rFonts w:ascii="Calibri" w:eastAsia="Times New Roman" w:hAnsi="Calibri" w:cs="Times New Roman"/>
        </w:rPr>
        <w:t>There has been work going on to re-engineer those three assessment tools and Kaye and others from PHAB have been part of the process and there are also some folks who were part of PHAB workgroup as well as part of the National Performance Standards re-engineering workgroup</w:t>
      </w:r>
      <w:r w:rsidR="00A46700">
        <w:rPr>
          <w:rFonts w:ascii="Calibri" w:eastAsia="Times New Roman" w:hAnsi="Calibri" w:cs="Times New Roman"/>
        </w:rPr>
        <w:t>s</w:t>
      </w:r>
      <w:r>
        <w:rPr>
          <w:rFonts w:ascii="Calibri" w:eastAsia="Times New Roman" w:hAnsi="Calibri" w:cs="Times New Roman"/>
        </w:rPr>
        <w:t>. And so that work has been going on. In fact, there’s some sights that are beginning to review and even do some testing with the new versions, starting about now. So we’re eager to see that those have been re-engineered with the intention of complimenting and really decreasing the redundancy with what exists  in accreditation. Because the value of those tools, of course, is in mobilizing partnerships and building that engagement and we don’t need to be redundant with what’s in the agency-</w:t>
      </w:r>
      <w:r w:rsidR="00C54100">
        <w:rPr>
          <w:rFonts w:ascii="Calibri" w:eastAsia="Times New Roman" w:hAnsi="Calibri" w:cs="Times New Roman"/>
        </w:rPr>
        <w:t xml:space="preserve">specific standards and measures that of course PHAB should be the primary voice on. </w:t>
      </w:r>
    </w:p>
    <w:p w:rsidR="001B2DF3" w:rsidRDefault="001B2DF3" w:rsidP="00617738">
      <w:pPr>
        <w:tabs>
          <w:tab w:val="left" w:pos="7040"/>
        </w:tabs>
        <w:rPr>
          <w:rFonts w:ascii="Calibri" w:eastAsia="Times New Roman" w:hAnsi="Calibri" w:cs="Times New Roman"/>
        </w:rPr>
      </w:pPr>
      <w:r>
        <w:rPr>
          <w:rFonts w:ascii="Calibri" w:eastAsia="Times New Roman" w:hAnsi="Calibri" w:cs="Times New Roman"/>
          <w:b/>
        </w:rPr>
        <w:t>Jennifer:</w:t>
      </w:r>
      <w:r>
        <w:rPr>
          <w:rFonts w:ascii="Calibri" w:eastAsia="Times New Roman" w:hAnsi="Calibri" w:cs="Times New Roman"/>
        </w:rPr>
        <w:t xml:space="preserve"> Okay. Great. Thank you.</w:t>
      </w:r>
    </w:p>
    <w:p w:rsidR="00CB0032" w:rsidRDefault="001B2DF3" w:rsidP="00617738">
      <w:pPr>
        <w:tabs>
          <w:tab w:val="left" w:pos="7040"/>
        </w:tabs>
        <w:rPr>
          <w:rFonts w:ascii="Calibri" w:eastAsia="Times New Roman" w:hAnsi="Calibri" w:cs="Times New Roman"/>
        </w:rPr>
      </w:pPr>
      <w:r>
        <w:rPr>
          <w:rFonts w:ascii="Calibri" w:eastAsia="Times New Roman" w:hAnsi="Calibri" w:cs="Times New Roman"/>
          <w:b/>
        </w:rPr>
        <w:t xml:space="preserve">LC: </w:t>
      </w:r>
      <w:r>
        <w:rPr>
          <w:rFonts w:ascii="Calibri" w:eastAsia="Times New Roman" w:hAnsi="Calibri" w:cs="Times New Roman"/>
        </w:rPr>
        <w:t>Let me jump in with another question that came in through Li</w:t>
      </w:r>
      <w:r w:rsidR="00446948">
        <w:rPr>
          <w:rFonts w:ascii="Calibri" w:eastAsia="Times New Roman" w:hAnsi="Calibri" w:cs="Times New Roman"/>
        </w:rPr>
        <w:t>ve</w:t>
      </w:r>
      <w:r>
        <w:rPr>
          <w:rFonts w:ascii="Calibri" w:eastAsia="Times New Roman" w:hAnsi="Calibri" w:cs="Times New Roman"/>
        </w:rPr>
        <w:t xml:space="preserve">Meeting. </w:t>
      </w:r>
      <w:r w:rsidR="00CB0032">
        <w:rPr>
          <w:rFonts w:ascii="Calibri" w:eastAsia="Times New Roman" w:hAnsi="Calibri" w:cs="Times New Roman"/>
        </w:rPr>
        <w:t xml:space="preserve">Mark Miller from Michigan, of course everyone knows Michigan’s familiar with accreditation, so this is a great question. ‘Do you need to meet every single measure to be accredited? If not, will you allow a period for corrective plans of action?’ </w:t>
      </w:r>
    </w:p>
    <w:p w:rsidR="004636FB" w:rsidRDefault="00CB0032" w:rsidP="00617738">
      <w:pPr>
        <w:tabs>
          <w:tab w:val="left" w:pos="7040"/>
        </w:tabs>
        <w:rPr>
          <w:rFonts w:ascii="Calibri" w:eastAsia="Times New Roman" w:hAnsi="Calibri" w:cs="Times New Roman"/>
        </w:rPr>
      </w:pPr>
      <w:r>
        <w:rPr>
          <w:rFonts w:ascii="Calibri" w:eastAsia="Times New Roman" w:hAnsi="Calibri" w:cs="Times New Roman"/>
          <w:b/>
        </w:rPr>
        <w:t>KB:</w:t>
      </w:r>
      <w:r>
        <w:rPr>
          <w:rFonts w:ascii="Calibri" w:eastAsia="Times New Roman" w:hAnsi="Calibri" w:cs="Times New Roman"/>
        </w:rPr>
        <w:t xml:space="preserve"> Thank you, Mark. That’s a great question. If a health department actually met every measure a hundred percent then something would be wrong with our </w:t>
      </w:r>
      <w:r w:rsidR="00194A7E">
        <w:rPr>
          <w:rFonts w:ascii="Calibri" w:eastAsia="Times New Roman" w:hAnsi="Calibri" w:cs="Times New Roman"/>
        </w:rPr>
        <w:t>measures. They wouldn’t be stretch</w:t>
      </w:r>
      <w:r>
        <w:rPr>
          <w:rFonts w:ascii="Calibri" w:eastAsia="Times New Roman" w:hAnsi="Calibri" w:cs="Times New Roman"/>
        </w:rPr>
        <w:t xml:space="preserve"> enough. And I know, Mark knows that, because we’ve learned a lot from Michigan. So we don’t expect every health department to have to meet in a highly successful way, every measure. We do expect that they have to demonstrate activity towards meeting each measure. So there has to be something that either they’re doing, or their state health department’s doing, or partner’s doing. Then there’s a four point scale of largely demonstrated</w:t>
      </w:r>
      <w:r w:rsidR="00D13137">
        <w:rPr>
          <w:rFonts w:ascii="Calibri" w:eastAsia="Times New Roman" w:hAnsi="Calibri" w:cs="Times New Roman"/>
        </w:rPr>
        <w:t xml:space="preserve">, demonstrated largely, partially demonstrated, or not demonstrated so there’s continuum along the way. If there are significant number of measures that a health department submitted documentation for that would cause them to receive a ruling by our accreditation committee  or recommendation by our accreditation committee to the board that the health department would not be accredited just based on the information they submitted, then that information would be passed back to the health department with a request for a corrective action plan. This is all in the guide, by the way, </w:t>
      </w:r>
      <w:r w:rsidR="004805BC">
        <w:rPr>
          <w:rFonts w:ascii="Calibri" w:eastAsia="Times New Roman" w:hAnsi="Calibri" w:cs="Times New Roman"/>
        </w:rPr>
        <w:t>so for those of you who are listening to this and taking notes, if you’ll go back and look at the Guide to National Public Health Department of Accreditation, and this is all in there. The health department will be given ninety days to submit that corrective action plan to PHAB. And then up to it, that same year in order to implement those corrective action</w:t>
      </w:r>
      <w:r w:rsidR="00F715B5">
        <w:rPr>
          <w:rFonts w:ascii="Calibri" w:eastAsia="Times New Roman" w:hAnsi="Calibri" w:cs="Times New Roman"/>
        </w:rPr>
        <w:t>s</w:t>
      </w:r>
      <w:r w:rsidR="004805BC">
        <w:rPr>
          <w:rFonts w:ascii="Calibri" w:eastAsia="Times New Roman" w:hAnsi="Calibri" w:cs="Times New Roman"/>
        </w:rPr>
        <w:t xml:space="preserve"> and resubmit the documentation</w:t>
      </w:r>
      <w:r w:rsidR="00F715B5">
        <w:rPr>
          <w:rFonts w:ascii="Calibri" w:eastAsia="Times New Roman" w:hAnsi="Calibri" w:cs="Times New Roman"/>
        </w:rPr>
        <w:t xml:space="preserve">. If a health department fails to submit the corrective action plan or fails to correct the actions they said they were going to within those time frames, then they would have to start over. </w:t>
      </w:r>
    </w:p>
    <w:p w:rsidR="004636FB" w:rsidRDefault="004636FB" w:rsidP="00617738">
      <w:pPr>
        <w:tabs>
          <w:tab w:val="left" w:pos="7040"/>
        </w:tabs>
        <w:rPr>
          <w:rFonts w:ascii="Calibri" w:eastAsia="Times New Roman" w:hAnsi="Calibri" w:cs="Times New Roman"/>
        </w:rPr>
      </w:pPr>
      <w:r>
        <w:rPr>
          <w:rFonts w:ascii="Calibri" w:eastAsia="Times New Roman" w:hAnsi="Calibri" w:cs="Times New Roman"/>
          <w:b/>
        </w:rPr>
        <w:t>LC:</w:t>
      </w:r>
      <w:r>
        <w:rPr>
          <w:rFonts w:ascii="Calibri" w:eastAsia="Times New Roman" w:hAnsi="Calibri" w:cs="Times New Roman"/>
        </w:rPr>
        <w:t xml:space="preserve"> Great. One other question that has come in </w:t>
      </w:r>
      <w:r w:rsidR="00446948">
        <w:rPr>
          <w:rFonts w:ascii="Calibri" w:eastAsia="Times New Roman" w:hAnsi="Calibri" w:cs="Times New Roman"/>
        </w:rPr>
        <w:t>through LiveMeeting from Kristi</w:t>
      </w:r>
      <w:r>
        <w:rPr>
          <w:rFonts w:ascii="Calibri" w:eastAsia="Times New Roman" w:hAnsi="Calibri" w:cs="Times New Roman"/>
        </w:rPr>
        <w:t>n Adams: ‘Kaye, what’s your opinion on keeping an accreditation coordinator as a permanent position?’</w:t>
      </w:r>
    </w:p>
    <w:p w:rsidR="00393897" w:rsidRDefault="004636FB" w:rsidP="00617738">
      <w:pPr>
        <w:tabs>
          <w:tab w:val="left" w:pos="7040"/>
        </w:tabs>
        <w:rPr>
          <w:rFonts w:ascii="Calibri" w:eastAsia="Times New Roman" w:hAnsi="Calibri" w:cs="Times New Roman"/>
        </w:rPr>
      </w:pPr>
      <w:r>
        <w:rPr>
          <w:rFonts w:ascii="Calibri" w:eastAsia="Times New Roman" w:hAnsi="Calibri" w:cs="Times New Roman"/>
          <w:b/>
        </w:rPr>
        <w:t>KB:</w:t>
      </w:r>
      <w:r>
        <w:rPr>
          <w:rFonts w:ascii="Calibri" w:eastAsia="Times New Roman" w:hAnsi="Calibri" w:cs="Times New Roman"/>
        </w:rPr>
        <w:t xml:space="preserve"> Well, what I really wish a health department would keep a permanent position is a performance improve</w:t>
      </w:r>
      <w:r w:rsidR="00111492">
        <w:rPr>
          <w:rFonts w:ascii="Calibri" w:eastAsia="Times New Roman" w:hAnsi="Calibri" w:cs="Times New Roman"/>
        </w:rPr>
        <w:t>ment/quality improvement person who may handle the accreditation coordinator role during the time</w:t>
      </w:r>
      <w:r w:rsidR="008015AD">
        <w:rPr>
          <w:rFonts w:ascii="Calibri" w:eastAsia="Times New Roman" w:hAnsi="Calibri" w:cs="Times New Roman"/>
        </w:rPr>
        <w:t xml:space="preserve"> that</w:t>
      </w:r>
      <w:r w:rsidR="00111492">
        <w:rPr>
          <w:rFonts w:ascii="Calibri" w:eastAsia="Times New Roman" w:hAnsi="Calibri" w:cs="Times New Roman"/>
        </w:rPr>
        <w:t xml:space="preserve"> the health department is actively working with PHAB on their accreditation. </w:t>
      </w:r>
      <w:r w:rsidR="008015AD">
        <w:rPr>
          <w:rFonts w:ascii="Calibri" w:eastAsia="Times New Roman" w:hAnsi="Calibri" w:cs="Times New Roman"/>
        </w:rPr>
        <w:t>But remember, the ultimate goal here is not about accreditation; the ultimate goal is about quality and performance improvement. So what I would like to see is for health departments to integrate quality and performance improvement</w:t>
      </w:r>
      <w:r w:rsidR="00AC6083">
        <w:rPr>
          <w:rFonts w:ascii="Calibri" w:eastAsia="Times New Roman" w:hAnsi="Calibri" w:cs="Times New Roman"/>
        </w:rPr>
        <w:t xml:space="preserve"> so much into their daily workload that accreditation activities are heightened if you will during the time </w:t>
      </w:r>
      <w:r w:rsidR="00E656E5">
        <w:rPr>
          <w:rFonts w:ascii="Calibri" w:eastAsia="Times New Roman" w:hAnsi="Calibri" w:cs="Times New Roman"/>
        </w:rPr>
        <w:t>the health department is initially being accredited or being reaccredited and the rest of the time they’re doing a great job</w:t>
      </w:r>
      <w:r w:rsidR="00393897">
        <w:rPr>
          <w:rFonts w:ascii="Calibri" w:eastAsia="Times New Roman" w:hAnsi="Calibri" w:cs="Times New Roman"/>
        </w:rPr>
        <w:t xml:space="preserve"> working on performance and quality improvement. Great question.</w:t>
      </w:r>
    </w:p>
    <w:p w:rsidR="00DF19C1" w:rsidRDefault="003B29F8" w:rsidP="00617738">
      <w:pPr>
        <w:tabs>
          <w:tab w:val="left" w:pos="7040"/>
        </w:tabs>
        <w:rPr>
          <w:rFonts w:ascii="Calibri" w:eastAsia="Times New Roman" w:hAnsi="Calibri" w:cs="Times New Roman"/>
        </w:rPr>
      </w:pPr>
      <w:r>
        <w:rPr>
          <w:rFonts w:ascii="Calibri" w:eastAsia="Times New Roman" w:hAnsi="Calibri" w:cs="Times New Roman"/>
          <w:b/>
        </w:rPr>
        <w:t>LC:</w:t>
      </w:r>
      <w:r>
        <w:rPr>
          <w:rFonts w:ascii="Calibri" w:eastAsia="Times New Roman" w:hAnsi="Calibri" w:cs="Times New Roman"/>
        </w:rPr>
        <w:t xml:space="preserve"> Well, we probably have time for one more question from the line. I’ll just see if anyone else wants to pipe in.</w:t>
      </w:r>
    </w:p>
    <w:p w:rsidR="00DF19C1" w:rsidRDefault="00DF19C1" w:rsidP="00617738">
      <w:pPr>
        <w:tabs>
          <w:tab w:val="left" w:pos="7040"/>
        </w:tabs>
        <w:rPr>
          <w:rFonts w:ascii="Calibri" w:eastAsia="Times New Roman" w:hAnsi="Calibri" w:cs="Times New Roman"/>
        </w:rPr>
      </w:pPr>
      <w:r>
        <w:rPr>
          <w:rFonts w:ascii="Calibri" w:eastAsia="Times New Roman" w:hAnsi="Calibri" w:cs="Times New Roman"/>
          <w:b/>
        </w:rPr>
        <w:t>Question:</w:t>
      </w:r>
      <w:r w:rsidR="00446948">
        <w:rPr>
          <w:rFonts w:ascii="Calibri" w:eastAsia="Times New Roman" w:hAnsi="Calibri" w:cs="Times New Roman"/>
        </w:rPr>
        <w:t xml:space="preserve"> This is Jeff Guzenhauser</w:t>
      </w:r>
      <w:r>
        <w:rPr>
          <w:rFonts w:ascii="Calibri" w:eastAsia="Times New Roman" w:hAnsi="Calibri" w:cs="Times New Roman"/>
        </w:rPr>
        <w:t xml:space="preserve"> from Los Angeles. Can I ask a question?</w:t>
      </w:r>
    </w:p>
    <w:p w:rsidR="00DF19C1" w:rsidRDefault="00DF19C1" w:rsidP="00617738">
      <w:pPr>
        <w:tabs>
          <w:tab w:val="left" w:pos="7040"/>
        </w:tabs>
        <w:rPr>
          <w:rFonts w:ascii="Calibri" w:eastAsia="Times New Roman" w:hAnsi="Calibri" w:cs="Times New Roman"/>
        </w:rPr>
      </w:pPr>
      <w:r>
        <w:rPr>
          <w:rFonts w:ascii="Calibri" w:eastAsia="Times New Roman" w:hAnsi="Calibri" w:cs="Times New Roman"/>
          <w:b/>
        </w:rPr>
        <w:t xml:space="preserve">LC: </w:t>
      </w:r>
      <w:r>
        <w:rPr>
          <w:rFonts w:ascii="Calibri" w:eastAsia="Times New Roman" w:hAnsi="Calibri" w:cs="Times New Roman"/>
        </w:rPr>
        <w:t>Go ahead Jeff.</w:t>
      </w:r>
    </w:p>
    <w:p w:rsidR="00F8285C" w:rsidRDefault="00446948" w:rsidP="00617738">
      <w:pPr>
        <w:tabs>
          <w:tab w:val="left" w:pos="7040"/>
        </w:tabs>
        <w:rPr>
          <w:rFonts w:ascii="Calibri" w:eastAsia="Times New Roman" w:hAnsi="Calibri" w:cs="Times New Roman"/>
        </w:rPr>
      </w:pPr>
      <w:r>
        <w:rPr>
          <w:rFonts w:ascii="Calibri" w:eastAsia="Times New Roman" w:hAnsi="Calibri" w:cs="Times New Roman"/>
          <w:b/>
        </w:rPr>
        <w:t>JG</w:t>
      </w:r>
      <w:r w:rsidR="00DF19C1">
        <w:rPr>
          <w:rFonts w:ascii="Calibri" w:eastAsia="Times New Roman" w:hAnsi="Calibri" w:cs="Times New Roman"/>
          <w:b/>
        </w:rPr>
        <w:t>:</w:t>
      </w:r>
      <w:r w:rsidR="00DF19C1">
        <w:rPr>
          <w:rFonts w:ascii="Calibri" w:eastAsia="Times New Roman" w:hAnsi="Calibri" w:cs="Times New Roman"/>
        </w:rPr>
        <w:t xml:space="preserve"> I was w</w:t>
      </w:r>
      <w:r>
        <w:rPr>
          <w:rFonts w:ascii="Calibri" w:eastAsia="Times New Roman" w:hAnsi="Calibri" w:cs="Times New Roman"/>
        </w:rPr>
        <w:t>ondering about the evolution of-</w:t>
      </w:r>
      <w:r w:rsidR="00DF19C1">
        <w:rPr>
          <w:rFonts w:ascii="Calibri" w:eastAsia="Times New Roman" w:hAnsi="Calibri" w:cs="Times New Roman"/>
        </w:rPr>
        <w:t xml:space="preserve">the idea is </w:t>
      </w:r>
      <w:r w:rsidR="00F8285C">
        <w:rPr>
          <w:rFonts w:ascii="Calibri" w:eastAsia="Times New Roman" w:hAnsi="Calibri" w:cs="Times New Roman"/>
        </w:rPr>
        <w:t xml:space="preserve">in </w:t>
      </w:r>
      <w:r w:rsidR="00DF19C1">
        <w:rPr>
          <w:rFonts w:ascii="Calibri" w:eastAsia="Times New Roman" w:hAnsi="Calibri" w:cs="Times New Roman"/>
        </w:rPr>
        <w:t>healthcare transformation</w:t>
      </w:r>
      <w:r w:rsidR="00F8285C">
        <w:rPr>
          <w:rFonts w:ascii="Calibri" w:eastAsia="Times New Roman" w:hAnsi="Calibri" w:cs="Times New Roman"/>
        </w:rPr>
        <w:t xml:space="preserve"> and reform there are major steps the healthcare system’s trying to do, and I’m wondering how the accreditation board views how it designs its standards to try to move the whole public health community in new directions; particularly in alignment with the major changes that are going in the healthcare system. A lot of that is kind of outside of our domain but there’s probably need to move into it, I was just wondering about how the accreditation board sees its role in helping the whole public health system move that way.</w:t>
      </w:r>
    </w:p>
    <w:p w:rsidR="00420453" w:rsidRDefault="00F8285C" w:rsidP="00617738">
      <w:pPr>
        <w:tabs>
          <w:tab w:val="left" w:pos="7040"/>
        </w:tabs>
        <w:rPr>
          <w:rFonts w:ascii="Calibri" w:eastAsia="Times New Roman" w:hAnsi="Calibri" w:cs="Times New Roman"/>
        </w:rPr>
      </w:pPr>
      <w:r>
        <w:rPr>
          <w:rFonts w:ascii="Calibri" w:eastAsia="Times New Roman" w:hAnsi="Calibri" w:cs="Times New Roman"/>
          <w:b/>
        </w:rPr>
        <w:t xml:space="preserve">KB: </w:t>
      </w:r>
      <w:r>
        <w:rPr>
          <w:rFonts w:ascii="Calibri" w:eastAsia="Times New Roman" w:hAnsi="Calibri" w:cs="Times New Roman"/>
        </w:rPr>
        <w:t>That’s a great question and so it’s a bit of a complex answer. The first version, version 1.0 the standards and measures were designed to meet the field where the field is and also to provide some stretch. And quite honestly, for most health departments, that stretch appears to be occurring</w:t>
      </w:r>
      <w:r w:rsidR="0023542D">
        <w:rPr>
          <w:rFonts w:ascii="Calibri" w:eastAsia="Times New Roman" w:hAnsi="Calibri" w:cs="Times New Roman"/>
        </w:rPr>
        <w:t xml:space="preserve"> just in the development of good, solid, high quality pre-requisites for the CHA</w:t>
      </w:r>
      <w:r w:rsidR="00194A7E">
        <w:rPr>
          <w:rFonts w:ascii="Calibri" w:eastAsia="Times New Roman" w:hAnsi="Calibri" w:cs="Times New Roman"/>
        </w:rPr>
        <w:t>/</w:t>
      </w:r>
      <w:r w:rsidR="0023542D">
        <w:rPr>
          <w:rFonts w:ascii="Calibri" w:eastAsia="Times New Roman" w:hAnsi="Calibri" w:cs="Times New Roman"/>
        </w:rPr>
        <w:t xml:space="preserve">CHIP and that sort of thing. Down the road though, just exactly what you’re asking, the PHAB board has already begun to think about as healthcare reform or other changes that affect public health, does the accreditation standard need to also raise the bar, push the field just a little bit. How can we be a major player in doing that? And I think probably, this is only one example, and I’ll just use this briefly. Probably a good example of that is in the whole area of informatics. As you all know, there’s a lot going on related to electronic health records, health information exchanges and all of that. And when the PHAB standards version 1.0 were developed, the standards workgroup, we just didn’t have enough evidence, if you will, to tell us where we needed to go in terms of what we required of </w:t>
      </w:r>
      <w:r w:rsidR="007C73E7">
        <w:rPr>
          <w:rFonts w:ascii="Calibri" w:eastAsia="Times New Roman" w:hAnsi="Calibri" w:cs="Times New Roman"/>
        </w:rPr>
        <w:t xml:space="preserve">health departments. But as </w:t>
      </w:r>
      <w:r w:rsidR="00EB3D8B">
        <w:rPr>
          <w:rFonts w:ascii="Calibri" w:eastAsia="Times New Roman" w:hAnsi="Calibri" w:cs="Times New Roman"/>
        </w:rPr>
        <w:t>that body of knowledge evolves, the PHAB bo</w:t>
      </w:r>
      <w:r w:rsidR="007C73E7">
        <w:rPr>
          <w:rFonts w:ascii="Calibri" w:eastAsia="Times New Roman" w:hAnsi="Calibri" w:cs="Times New Roman"/>
        </w:rPr>
        <w:t>ard is already looking at what it would need to do i</w:t>
      </w:r>
      <w:r w:rsidR="00194A7E">
        <w:rPr>
          <w:rFonts w:ascii="Calibri" w:eastAsia="Times New Roman" w:hAnsi="Calibri" w:cs="Times New Roman"/>
        </w:rPr>
        <w:t>n order to move the field</w:t>
      </w:r>
      <w:bookmarkStart w:id="0" w:name="_GoBack"/>
      <w:bookmarkEnd w:id="0"/>
      <w:r w:rsidR="00420453">
        <w:rPr>
          <w:rFonts w:ascii="Calibri" w:eastAsia="Times New Roman" w:hAnsi="Calibri" w:cs="Times New Roman"/>
        </w:rPr>
        <w:t xml:space="preserve"> forward. It will be doing that same thing in many other areas that are related to the changes in the healthcare industry that upset public health as well. So we’re trying to stay reasonable, but also cutting edge in striking that balance.</w:t>
      </w:r>
    </w:p>
    <w:p w:rsidR="00420453" w:rsidRDefault="00420453" w:rsidP="00617738">
      <w:pPr>
        <w:tabs>
          <w:tab w:val="left" w:pos="7040"/>
        </w:tabs>
        <w:rPr>
          <w:rFonts w:ascii="Calibri" w:eastAsia="Times New Roman" w:hAnsi="Calibri" w:cs="Times New Roman"/>
        </w:rPr>
      </w:pPr>
      <w:r>
        <w:rPr>
          <w:rFonts w:ascii="Calibri" w:eastAsia="Times New Roman" w:hAnsi="Calibri" w:cs="Times New Roman"/>
          <w:b/>
        </w:rPr>
        <w:t xml:space="preserve">LC: </w:t>
      </w:r>
      <w:r>
        <w:rPr>
          <w:rFonts w:ascii="Calibri" w:eastAsia="Times New Roman" w:hAnsi="Calibri" w:cs="Times New Roman"/>
        </w:rPr>
        <w:t>Well thank you so much Kaye. I realize we are kind of close to time now so I want to wrap this up and definitely want to thank you again. And I want to thank everyone who’s on the line today for participating in today’s call. The call will be posted on the PIM Network site. And there were just one or two questions that came in that didn’t have time to be answered through Live Meeting; those will be answered and we’ll get back to you and definitely get back to individual people to make ensure that they get a question, so we’ll get those out.</w:t>
      </w:r>
    </w:p>
    <w:p w:rsidR="00420453" w:rsidRDefault="00420453" w:rsidP="00617738">
      <w:pPr>
        <w:tabs>
          <w:tab w:val="left" w:pos="7040"/>
        </w:tabs>
        <w:rPr>
          <w:rFonts w:ascii="Calibri" w:eastAsia="Times New Roman" w:hAnsi="Calibri" w:cs="Times New Roman"/>
        </w:rPr>
      </w:pPr>
      <w:r>
        <w:rPr>
          <w:rFonts w:ascii="Calibri" w:eastAsia="Times New Roman" w:hAnsi="Calibri" w:cs="Times New Roman"/>
          <w:b/>
        </w:rPr>
        <w:t>KB:</w:t>
      </w:r>
      <w:r>
        <w:rPr>
          <w:rFonts w:ascii="Calibri" w:eastAsia="Times New Roman" w:hAnsi="Calibri" w:cs="Times New Roman"/>
        </w:rPr>
        <w:t xml:space="preserve"> Liza, one more thing if I could say. We’re also going to do a nuts and bolts session at APHA so if you’re coming to APHA in Washington, you might want to look for that as well.</w:t>
      </w:r>
    </w:p>
    <w:p w:rsidR="00C74EAC" w:rsidRDefault="00420453" w:rsidP="00617738">
      <w:pPr>
        <w:tabs>
          <w:tab w:val="left" w:pos="7040"/>
        </w:tabs>
        <w:rPr>
          <w:rFonts w:ascii="Calibri" w:eastAsia="Times New Roman" w:hAnsi="Calibri" w:cs="Times New Roman"/>
        </w:rPr>
      </w:pPr>
      <w:r>
        <w:rPr>
          <w:rFonts w:ascii="Calibri" w:eastAsia="Times New Roman" w:hAnsi="Calibri" w:cs="Times New Roman"/>
          <w:b/>
        </w:rPr>
        <w:t>LC:</w:t>
      </w:r>
      <w:r>
        <w:rPr>
          <w:rFonts w:ascii="Calibri" w:eastAsia="Times New Roman" w:hAnsi="Calibri" w:cs="Times New Roman"/>
        </w:rPr>
        <w:t xml:space="preserve"> That’s a great thing to mention. And in fact, as we’ve done in previous years we’re going to probably put together a summary of just some of the very most relevant APHA sessions occurring and showcase that. So there’s also going to be a session about the PIM Network and a couple of our performance improvement managers are going to be speaking at that, Jeff </w:t>
      </w:r>
      <w:r w:rsidR="003B2865">
        <w:rPr>
          <w:rFonts w:ascii="Calibri" w:eastAsia="Times New Roman" w:hAnsi="Calibri" w:cs="Times New Roman"/>
        </w:rPr>
        <w:t>Cz</w:t>
      </w:r>
      <w:r>
        <w:rPr>
          <w:rFonts w:ascii="Calibri" w:eastAsia="Times New Roman" w:hAnsi="Calibri" w:cs="Times New Roman"/>
        </w:rPr>
        <w:t xml:space="preserve">arda from Virginia, </w:t>
      </w:r>
      <w:r w:rsidR="00C74EAC">
        <w:rPr>
          <w:rFonts w:ascii="Calibri" w:eastAsia="Times New Roman" w:hAnsi="Calibri" w:cs="Times New Roman"/>
        </w:rPr>
        <w:t>Laverne Snow from Utah, and Jess</w:t>
      </w:r>
      <w:r w:rsidR="003B2865">
        <w:rPr>
          <w:rFonts w:ascii="Calibri" w:eastAsia="Times New Roman" w:hAnsi="Calibri" w:cs="Times New Roman"/>
        </w:rPr>
        <w:t>i</w:t>
      </w:r>
      <w:r w:rsidR="00C74EAC">
        <w:rPr>
          <w:rFonts w:ascii="Calibri" w:eastAsia="Times New Roman" w:hAnsi="Calibri" w:cs="Times New Roman"/>
        </w:rPr>
        <w:t xml:space="preserve">e Baker from Vermont, in fact they’re going to be speaking. So we’re thrilled to look into that and some other things going on related to this initiative, accreditation, and all things performance improvement. </w:t>
      </w:r>
    </w:p>
    <w:p w:rsidR="0063478A" w:rsidRPr="00420453" w:rsidRDefault="00C74EAC" w:rsidP="00617738">
      <w:pPr>
        <w:tabs>
          <w:tab w:val="left" w:pos="7040"/>
        </w:tabs>
        <w:rPr>
          <w:rFonts w:ascii="Calibri" w:eastAsia="Times New Roman" w:hAnsi="Calibri" w:cs="Times New Roman"/>
        </w:rPr>
      </w:pPr>
      <w:r>
        <w:rPr>
          <w:rFonts w:ascii="Calibri" w:eastAsia="Times New Roman" w:hAnsi="Calibri" w:cs="Times New Roman"/>
        </w:rPr>
        <w:t xml:space="preserve">So, as you can see, we have a poll up. </w:t>
      </w:r>
      <w:r w:rsidR="005F05BF">
        <w:rPr>
          <w:rFonts w:ascii="Calibri" w:eastAsia="Times New Roman" w:hAnsi="Calibri" w:cs="Times New Roman"/>
        </w:rPr>
        <w:t xml:space="preserve">And I appreciate everyone jumping in and voting. If you would like to give us some additional feedback on this call or suggest topics for future calls, obviously, as always, email us at PIMNetwork@cdc.gov and we hope you’ll plan to join us on October </w:t>
      </w:r>
      <w:r w:rsidR="000E49C5">
        <w:rPr>
          <w:rFonts w:ascii="Calibri" w:eastAsia="Times New Roman" w:hAnsi="Calibri" w:cs="Times New Roman"/>
        </w:rPr>
        <w:t>27th</w:t>
      </w:r>
      <w:r w:rsidR="005F05BF">
        <w:rPr>
          <w:rFonts w:ascii="Calibri" w:eastAsia="Times New Roman" w:hAnsi="Calibri" w:cs="Times New Roman"/>
        </w:rPr>
        <w:t xml:space="preserve"> for our next call. And we’re going to be following up this call with some state and local government perspec</w:t>
      </w:r>
      <w:r w:rsidR="00CD16A4">
        <w:rPr>
          <w:rFonts w:ascii="Calibri" w:eastAsia="Times New Roman" w:hAnsi="Calibri" w:cs="Times New Roman"/>
        </w:rPr>
        <w:t xml:space="preserve">tives and insights on preparing </w:t>
      </w:r>
      <w:r w:rsidR="00CD16A4" w:rsidRPr="00CD16A4">
        <w:rPr>
          <w:rFonts w:ascii="Calibri" w:eastAsia="Times New Roman" w:hAnsi="Calibri" w:cs="Times New Roman"/>
        </w:rPr>
        <w:t>for accreditation.  Remember that you’ll be able to view and download all calls from the PIM Network web conference call series at both the OSTLTS website.</w:t>
      </w:r>
      <w:r w:rsidR="00CD16A4">
        <w:rPr>
          <w:rFonts w:ascii="Calibri" w:eastAsia="Times New Roman" w:hAnsi="Calibri" w:cs="Times New Roman"/>
        </w:rPr>
        <w:t xml:space="preserve"> Thank you!  Good-bye!</w:t>
      </w:r>
    </w:p>
    <w:sectPr w:rsidR="0063478A" w:rsidRPr="00420453" w:rsidSect="00E2150C">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00" w:rsidRDefault="00A46700">
      <w:pPr>
        <w:spacing w:after="0" w:line="240" w:lineRule="auto"/>
      </w:pPr>
      <w:r>
        <w:separator/>
      </w:r>
    </w:p>
  </w:endnote>
  <w:endnote w:type="continuationSeparator" w:id="0">
    <w:p w:rsidR="00A46700" w:rsidRDefault="00A4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00" w:rsidRDefault="00A46700">
    <w:pPr>
      <w:pStyle w:val="Footer"/>
    </w:pPr>
    <w:r w:rsidRPr="00F12E07">
      <w:rPr>
        <w:noProof/>
      </w:rPr>
      <w:drawing>
        <wp:inline distT="0" distB="0" distL="0" distR="0" wp14:anchorId="6F8C10C6" wp14:editId="6B6C7490">
          <wp:extent cx="5486400" cy="654734"/>
          <wp:effectExtent l="25400" t="0" r="0" b="0"/>
          <wp:docPr id="1" name="Picture 0" descr="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OSTLTS_Lockup.png"/>
                  <pic:cNvPicPr/>
                </pic:nvPicPr>
                <pic:blipFill>
                  <a:blip r:embed="rId1"/>
                  <a:stretch>
                    <a:fillRect/>
                  </a:stretch>
                </pic:blipFill>
                <pic:spPr>
                  <a:xfrm>
                    <a:off x="0" y="0"/>
                    <a:ext cx="5486400" cy="654734"/>
                  </a:xfrm>
                  <a:prstGeom prst="rect">
                    <a:avLst/>
                  </a:prstGeom>
                </pic:spPr>
              </pic:pic>
            </a:graphicData>
          </a:graphic>
        </wp:inline>
      </w:drawing>
    </w:r>
    <w:r>
      <w:fldChar w:fldCharType="begin"/>
    </w:r>
    <w:r>
      <w:instrText xml:space="preserve"> PAGE   \* MERGEFORMAT </w:instrText>
    </w:r>
    <w:r>
      <w:fldChar w:fldCharType="separate"/>
    </w:r>
    <w:r w:rsidR="00194A7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00" w:rsidRDefault="00A46700">
      <w:pPr>
        <w:spacing w:after="0" w:line="240" w:lineRule="auto"/>
      </w:pPr>
      <w:r>
        <w:separator/>
      </w:r>
    </w:p>
  </w:footnote>
  <w:footnote w:type="continuationSeparator" w:id="0">
    <w:p w:rsidR="00A46700" w:rsidRDefault="00A46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C6448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0C"/>
    <w:rsid w:val="000028F8"/>
    <w:rsid w:val="00005DED"/>
    <w:rsid w:val="00010AE6"/>
    <w:rsid w:val="000200D5"/>
    <w:rsid w:val="000267B1"/>
    <w:rsid w:val="00032C63"/>
    <w:rsid w:val="000352D3"/>
    <w:rsid w:val="000447BC"/>
    <w:rsid w:val="00073245"/>
    <w:rsid w:val="00074D52"/>
    <w:rsid w:val="00090C40"/>
    <w:rsid w:val="00093A64"/>
    <w:rsid w:val="000A03F8"/>
    <w:rsid w:val="000B289F"/>
    <w:rsid w:val="000B5A42"/>
    <w:rsid w:val="000E1E7D"/>
    <w:rsid w:val="000E49C5"/>
    <w:rsid w:val="000F01CD"/>
    <w:rsid w:val="000F5629"/>
    <w:rsid w:val="00100669"/>
    <w:rsid w:val="00100F5F"/>
    <w:rsid w:val="00111492"/>
    <w:rsid w:val="001249EA"/>
    <w:rsid w:val="00127D37"/>
    <w:rsid w:val="00137226"/>
    <w:rsid w:val="001519EF"/>
    <w:rsid w:val="00154314"/>
    <w:rsid w:val="00176C81"/>
    <w:rsid w:val="0018115B"/>
    <w:rsid w:val="00183C1D"/>
    <w:rsid w:val="0018577E"/>
    <w:rsid w:val="0018603D"/>
    <w:rsid w:val="0019194E"/>
    <w:rsid w:val="00194A7E"/>
    <w:rsid w:val="001B2DF3"/>
    <w:rsid w:val="001B4A70"/>
    <w:rsid w:val="001B54DE"/>
    <w:rsid w:val="001C1C0A"/>
    <w:rsid w:val="001C4462"/>
    <w:rsid w:val="001D6DFE"/>
    <w:rsid w:val="00215B7F"/>
    <w:rsid w:val="00217F43"/>
    <w:rsid w:val="002200AB"/>
    <w:rsid w:val="0022085F"/>
    <w:rsid w:val="002301F2"/>
    <w:rsid w:val="00231CC9"/>
    <w:rsid w:val="0023542D"/>
    <w:rsid w:val="002360C6"/>
    <w:rsid w:val="00236AD8"/>
    <w:rsid w:val="00237671"/>
    <w:rsid w:val="00247392"/>
    <w:rsid w:val="00247BB7"/>
    <w:rsid w:val="00255DC4"/>
    <w:rsid w:val="00263F3B"/>
    <w:rsid w:val="00272C95"/>
    <w:rsid w:val="002A50DA"/>
    <w:rsid w:val="002C3B38"/>
    <w:rsid w:val="002D0CD5"/>
    <w:rsid w:val="002F50EE"/>
    <w:rsid w:val="0031174D"/>
    <w:rsid w:val="00321DFC"/>
    <w:rsid w:val="00325C75"/>
    <w:rsid w:val="003440CA"/>
    <w:rsid w:val="00351787"/>
    <w:rsid w:val="00357355"/>
    <w:rsid w:val="00380BB1"/>
    <w:rsid w:val="00385BC2"/>
    <w:rsid w:val="00390AF5"/>
    <w:rsid w:val="00393897"/>
    <w:rsid w:val="00397676"/>
    <w:rsid w:val="003B2865"/>
    <w:rsid w:val="003B29F8"/>
    <w:rsid w:val="003B7DEA"/>
    <w:rsid w:val="003C61DF"/>
    <w:rsid w:val="003C676A"/>
    <w:rsid w:val="003D6551"/>
    <w:rsid w:val="003E5973"/>
    <w:rsid w:val="003E6655"/>
    <w:rsid w:val="003F625E"/>
    <w:rsid w:val="00420453"/>
    <w:rsid w:val="00426621"/>
    <w:rsid w:val="00434798"/>
    <w:rsid w:val="004353DD"/>
    <w:rsid w:val="00446948"/>
    <w:rsid w:val="00462554"/>
    <w:rsid w:val="004636FB"/>
    <w:rsid w:val="00471C0B"/>
    <w:rsid w:val="004805BC"/>
    <w:rsid w:val="00497864"/>
    <w:rsid w:val="004A27BB"/>
    <w:rsid w:val="004B5B26"/>
    <w:rsid w:val="004C7763"/>
    <w:rsid w:val="004D587D"/>
    <w:rsid w:val="004E4527"/>
    <w:rsid w:val="00506A1D"/>
    <w:rsid w:val="00532900"/>
    <w:rsid w:val="0053555B"/>
    <w:rsid w:val="0054229C"/>
    <w:rsid w:val="0054396D"/>
    <w:rsid w:val="00552E3B"/>
    <w:rsid w:val="00555478"/>
    <w:rsid w:val="00571B57"/>
    <w:rsid w:val="005821A1"/>
    <w:rsid w:val="00591E32"/>
    <w:rsid w:val="005A0AFC"/>
    <w:rsid w:val="005A68CD"/>
    <w:rsid w:val="005A7A37"/>
    <w:rsid w:val="005C1754"/>
    <w:rsid w:val="005D13FF"/>
    <w:rsid w:val="005E7046"/>
    <w:rsid w:val="005F05BF"/>
    <w:rsid w:val="0060028A"/>
    <w:rsid w:val="00617738"/>
    <w:rsid w:val="00631918"/>
    <w:rsid w:val="0063478A"/>
    <w:rsid w:val="00635AF2"/>
    <w:rsid w:val="00636D7E"/>
    <w:rsid w:val="00676BC3"/>
    <w:rsid w:val="00685337"/>
    <w:rsid w:val="00691B1B"/>
    <w:rsid w:val="006B620E"/>
    <w:rsid w:val="006C1E7B"/>
    <w:rsid w:val="006C4CDD"/>
    <w:rsid w:val="006C6C83"/>
    <w:rsid w:val="006D419E"/>
    <w:rsid w:val="006E1EB2"/>
    <w:rsid w:val="006E22DE"/>
    <w:rsid w:val="006F4590"/>
    <w:rsid w:val="007059E1"/>
    <w:rsid w:val="007067F0"/>
    <w:rsid w:val="00707618"/>
    <w:rsid w:val="00710365"/>
    <w:rsid w:val="00723B06"/>
    <w:rsid w:val="00724422"/>
    <w:rsid w:val="00735626"/>
    <w:rsid w:val="007456C4"/>
    <w:rsid w:val="00754D8F"/>
    <w:rsid w:val="00781DFD"/>
    <w:rsid w:val="00783DFF"/>
    <w:rsid w:val="00791F68"/>
    <w:rsid w:val="0079406D"/>
    <w:rsid w:val="0079700C"/>
    <w:rsid w:val="007A3757"/>
    <w:rsid w:val="007B234B"/>
    <w:rsid w:val="007C48FC"/>
    <w:rsid w:val="007C73E7"/>
    <w:rsid w:val="007E1808"/>
    <w:rsid w:val="008015AD"/>
    <w:rsid w:val="00811758"/>
    <w:rsid w:val="00811F8D"/>
    <w:rsid w:val="00816836"/>
    <w:rsid w:val="00820EAF"/>
    <w:rsid w:val="00825F5F"/>
    <w:rsid w:val="00826EC9"/>
    <w:rsid w:val="00834A6C"/>
    <w:rsid w:val="00842B6A"/>
    <w:rsid w:val="008434B1"/>
    <w:rsid w:val="008444A2"/>
    <w:rsid w:val="00846352"/>
    <w:rsid w:val="00846D9A"/>
    <w:rsid w:val="00863139"/>
    <w:rsid w:val="0086555F"/>
    <w:rsid w:val="0087200B"/>
    <w:rsid w:val="00886BD6"/>
    <w:rsid w:val="008A12AE"/>
    <w:rsid w:val="008B4904"/>
    <w:rsid w:val="008B5805"/>
    <w:rsid w:val="008B6CED"/>
    <w:rsid w:val="008B757C"/>
    <w:rsid w:val="008D688C"/>
    <w:rsid w:val="008E665B"/>
    <w:rsid w:val="008E79BB"/>
    <w:rsid w:val="00915B83"/>
    <w:rsid w:val="00922F63"/>
    <w:rsid w:val="00932FEE"/>
    <w:rsid w:val="009419B8"/>
    <w:rsid w:val="009465A3"/>
    <w:rsid w:val="00950D0B"/>
    <w:rsid w:val="009530E9"/>
    <w:rsid w:val="00957527"/>
    <w:rsid w:val="009612A5"/>
    <w:rsid w:val="009617B8"/>
    <w:rsid w:val="00965E54"/>
    <w:rsid w:val="00966A40"/>
    <w:rsid w:val="00974B9B"/>
    <w:rsid w:val="0098319A"/>
    <w:rsid w:val="00987029"/>
    <w:rsid w:val="009A263B"/>
    <w:rsid w:val="009A6CD8"/>
    <w:rsid w:val="009C4C56"/>
    <w:rsid w:val="009E1A4F"/>
    <w:rsid w:val="009E596F"/>
    <w:rsid w:val="009E6B45"/>
    <w:rsid w:val="009E7F66"/>
    <w:rsid w:val="009F3A99"/>
    <w:rsid w:val="009F4032"/>
    <w:rsid w:val="009F69C5"/>
    <w:rsid w:val="00A07F0E"/>
    <w:rsid w:val="00A34B19"/>
    <w:rsid w:val="00A43025"/>
    <w:rsid w:val="00A43865"/>
    <w:rsid w:val="00A46700"/>
    <w:rsid w:val="00A527DE"/>
    <w:rsid w:val="00A550B9"/>
    <w:rsid w:val="00A57CE6"/>
    <w:rsid w:val="00A62F03"/>
    <w:rsid w:val="00AA2EEB"/>
    <w:rsid w:val="00AB419E"/>
    <w:rsid w:val="00AB5F0C"/>
    <w:rsid w:val="00AC6083"/>
    <w:rsid w:val="00AD1AB3"/>
    <w:rsid w:val="00AE137F"/>
    <w:rsid w:val="00AF3426"/>
    <w:rsid w:val="00AF4C86"/>
    <w:rsid w:val="00B16F62"/>
    <w:rsid w:val="00B20424"/>
    <w:rsid w:val="00B23684"/>
    <w:rsid w:val="00B24AE3"/>
    <w:rsid w:val="00B40305"/>
    <w:rsid w:val="00B50DAE"/>
    <w:rsid w:val="00B61749"/>
    <w:rsid w:val="00B761C9"/>
    <w:rsid w:val="00B8212C"/>
    <w:rsid w:val="00B852EA"/>
    <w:rsid w:val="00B900CF"/>
    <w:rsid w:val="00B95B5F"/>
    <w:rsid w:val="00BB2F0C"/>
    <w:rsid w:val="00BC0DC8"/>
    <w:rsid w:val="00BC5DDB"/>
    <w:rsid w:val="00BC79D3"/>
    <w:rsid w:val="00BD19BB"/>
    <w:rsid w:val="00BD2FCA"/>
    <w:rsid w:val="00BD50F9"/>
    <w:rsid w:val="00BD7CE0"/>
    <w:rsid w:val="00C13F82"/>
    <w:rsid w:val="00C20BB6"/>
    <w:rsid w:val="00C22F73"/>
    <w:rsid w:val="00C23266"/>
    <w:rsid w:val="00C26B97"/>
    <w:rsid w:val="00C278F9"/>
    <w:rsid w:val="00C54100"/>
    <w:rsid w:val="00C55263"/>
    <w:rsid w:val="00C74EAC"/>
    <w:rsid w:val="00C81159"/>
    <w:rsid w:val="00CB0032"/>
    <w:rsid w:val="00CC00A9"/>
    <w:rsid w:val="00CD16A4"/>
    <w:rsid w:val="00CE0344"/>
    <w:rsid w:val="00D058AB"/>
    <w:rsid w:val="00D070C7"/>
    <w:rsid w:val="00D07AD2"/>
    <w:rsid w:val="00D13137"/>
    <w:rsid w:val="00D13C29"/>
    <w:rsid w:val="00D20152"/>
    <w:rsid w:val="00D34C57"/>
    <w:rsid w:val="00D81A3C"/>
    <w:rsid w:val="00D90D67"/>
    <w:rsid w:val="00D925A0"/>
    <w:rsid w:val="00D9724D"/>
    <w:rsid w:val="00DD7B79"/>
    <w:rsid w:val="00DE31B2"/>
    <w:rsid w:val="00DE7A4F"/>
    <w:rsid w:val="00DF19C1"/>
    <w:rsid w:val="00DF600E"/>
    <w:rsid w:val="00E12567"/>
    <w:rsid w:val="00E2150C"/>
    <w:rsid w:val="00E32B40"/>
    <w:rsid w:val="00E357BC"/>
    <w:rsid w:val="00E37225"/>
    <w:rsid w:val="00E464BB"/>
    <w:rsid w:val="00E54E08"/>
    <w:rsid w:val="00E5765D"/>
    <w:rsid w:val="00E63AF3"/>
    <w:rsid w:val="00E656E5"/>
    <w:rsid w:val="00E82C66"/>
    <w:rsid w:val="00E836A1"/>
    <w:rsid w:val="00EA2ECB"/>
    <w:rsid w:val="00EB3D8B"/>
    <w:rsid w:val="00EB7D8A"/>
    <w:rsid w:val="00EC502C"/>
    <w:rsid w:val="00ED13AD"/>
    <w:rsid w:val="00ED1D0D"/>
    <w:rsid w:val="00ED4C11"/>
    <w:rsid w:val="00ED6037"/>
    <w:rsid w:val="00EE10A1"/>
    <w:rsid w:val="00EF79B6"/>
    <w:rsid w:val="00F003F4"/>
    <w:rsid w:val="00F12E07"/>
    <w:rsid w:val="00F13D48"/>
    <w:rsid w:val="00F2374A"/>
    <w:rsid w:val="00F4132A"/>
    <w:rsid w:val="00F5362A"/>
    <w:rsid w:val="00F55685"/>
    <w:rsid w:val="00F63F75"/>
    <w:rsid w:val="00F65119"/>
    <w:rsid w:val="00F715B5"/>
    <w:rsid w:val="00F71850"/>
    <w:rsid w:val="00F73D5E"/>
    <w:rsid w:val="00F8285C"/>
    <w:rsid w:val="00F97601"/>
    <w:rsid w:val="00FB7505"/>
    <w:rsid w:val="00FF0D73"/>
    <w:rsid w:val="00FF39A6"/>
    <w:rsid w:val="00FF78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0C"/>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5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150C"/>
    <w:rPr>
      <w:rFonts w:eastAsiaTheme="minorEastAsia"/>
      <w:sz w:val="22"/>
      <w:szCs w:val="22"/>
    </w:rPr>
  </w:style>
  <w:style w:type="paragraph" w:styleId="Footer">
    <w:name w:val="footer"/>
    <w:basedOn w:val="Normal"/>
    <w:link w:val="FooterChar"/>
    <w:uiPriority w:val="99"/>
    <w:unhideWhenUsed/>
    <w:rsid w:val="00E215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150C"/>
    <w:rPr>
      <w:rFonts w:eastAsiaTheme="minorEastAsia"/>
      <w:sz w:val="22"/>
      <w:szCs w:val="22"/>
    </w:rPr>
  </w:style>
  <w:style w:type="paragraph" w:styleId="BalloonText">
    <w:name w:val="Balloon Text"/>
    <w:basedOn w:val="Normal"/>
    <w:link w:val="BalloonTextChar"/>
    <w:uiPriority w:val="99"/>
    <w:semiHidden/>
    <w:unhideWhenUsed/>
    <w:rsid w:val="00EC502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502C"/>
    <w:rPr>
      <w:rFonts w:ascii="Lucida Grande" w:eastAsiaTheme="minorEastAsia" w:hAnsi="Lucida Grande"/>
      <w:sz w:val="18"/>
      <w:szCs w:val="18"/>
    </w:rPr>
  </w:style>
  <w:style w:type="paragraph" w:styleId="ListBullet">
    <w:name w:val="List Bullet"/>
    <w:basedOn w:val="Normal"/>
    <w:uiPriority w:val="99"/>
    <w:unhideWhenUsed/>
    <w:rsid w:val="00617738"/>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0C"/>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5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150C"/>
    <w:rPr>
      <w:rFonts w:eastAsiaTheme="minorEastAsia"/>
      <w:sz w:val="22"/>
      <w:szCs w:val="22"/>
    </w:rPr>
  </w:style>
  <w:style w:type="paragraph" w:styleId="Footer">
    <w:name w:val="footer"/>
    <w:basedOn w:val="Normal"/>
    <w:link w:val="FooterChar"/>
    <w:uiPriority w:val="99"/>
    <w:unhideWhenUsed/>
    <w:rsid w:val="00E215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150C"/>
    <w:rPr>
      <w:rFonts w:eastAsiaTheme="minorEastAsia"/>
      <w:sz w:val="22"/>
      <w:szCs w:val="22"/>
    </w:rPr>
  </w:style>
  <w:style w:type="paragraph" w:styleId="BalloonText">
    <w:name w:val="Balloon Text"/>
    <w:basedOn w:val="Normal"/>
    <w:link w:val="BalloonTextChar"/>
    <w:uiPriority w:val="99"/>
    <w:semiHidden/>
    <w:unhideWhenUsed/>
    <w:rsid w:val="00EC502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502C"/>
    <w:rPr>
      <w:rFonts w:ascii="Lucida Grande" w:eastAsiaTheme="minorEastAsia" w:hAnsi="Lucida Grande"/>
      <w:sz w:val="18"/>
      <w:szCs w:val="18"/>
    </w:rPr>
  </w:style>
  <w:style w:type="paragraph" w:styleId="ListBullet">
    <w:name w:val="List Bullet"/>
    <w:basedOn w:val="Normal"/>
    <w:uiPriority w:val="99"/>
    <w:unhideWhenUsed/>
    <w:rsid w:val="0061773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7510</Words>
  <Characters>42809</Characters>
  <Application>Microsoft Office Word</Application>
  <DocSecurity>0</DocSecurity>
  <Lines>356</Lines>
  <Paragraphs>100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CDC Performance Improvement Managers Network Call</vt:lpstr>
      <vt:lpstr>September 22, 2011</vt:lpstr>
    </vt:vector>
  </TitlesOfParts>
  <Company>Centers for Disease Control and Prevention</Company>
  <LinksUpToDate>false</LinksUpToDate>
  <CharactersWithSpaces>50219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McKinney</dc:creator>
  <cp:keywords/>
  <cp:lastModifiedBy>Melody D. Parker</cp:lastModifiedBy>
  <cp:revision>2</cp:revision>
  <cp:lastPrinted>2011-10-02T19:51:00Z</cp:lastPrinted>
  <dcterms:created xsi:type="dcterms:W3CDTF">2011-10-24T17:55:00Z</dcterms:created>
  <dcterms:modified xsi:type="dcterms:W3CDTF">2011-10-24T17:55:00Z</dcterms:modified>
</cp:coreProperties>
</file>