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PERSON-TO-PERSON AMBASSADOR OUTREACH PLAN"/>
        <w:tblDescription w:val="PERSON-TO-PERSON AMBASSADOR OUTREACH PLAN"/>
      </w:tblPr>
      <w:tblGrid>
        <w:gridCol w:w="1798"/>
        <w:gridCol w:w="1745"/>
        <w:gridCol w:w="1587"/>
        <w:gridCol w:w="1848"/>
        <w:gridCol w:w="3102"/>
      </w:tblGrid>
      <w:tr w:rsidR="004C3E0B" w:rsidRPr="00EB54A6" w:rsidTr="00EB54A6">
        <w:trPr>
          <w:trHeight w:hRule="exact" w:val="1635"/>
        </w:trPr>
        <w:tc>
          <w:tcPr>
            <w:tcW w:w="10080" w:type="dxa"/>
            <w:gridSpan w:val="5"/>
            <w:tcBorders>
              <w:top w:val="single" w:sz="8" w:space="0" w:color="231F20"/>
              <w:left w:val="single" w:sz="8" w:space="0" w:color="004D8A"/>
              <w:bottom w:val="single" w:sz="8" w:space="0" w:color="004D8A"/>
              <w:right w:val="single" w:sz="8" w:space="0" w:color="004D8A"/>
            </w:tcBorders>
            <w:shd w:val="clear" w:color="auto" w:fill="E2E3E4"/>
          </w:tcPr>
          <w:p w:rsidR="00EB54A6" w:rsidRPr="00760CF3" w:rsidRDefault="004C3E0B" w:rsidP="00BA11B6">
            <w:pPr>
              <w:pStyle w:val="Heading1"/>
              <w:ind w:left="90"/>
            </w:pPr>
            <w:bookmarkStart w:id="0" w:name="_GoBack"/>
            <w:r w:rsidRPr="00760CF3">
              <w:t xml:space="preserve">Person-to-Person </w:t>
            </w:r>
            <w:r w:rsidR="00EB54A6" w:rsidRPr="00760CF3">
              <w:t>A</w:t>
            </w:r>
            <w:r w:rsidRPr="00760CF3">
              <w:t xml:space="preserve">mbassador </w:t>
            </w:r>
            <w:r w:rsidR="00EB54A6" w:rsidRPr="00760CF3">
              <w:t>O</w:t>
            </w:r>
            <w:r w:rsidRPr="00760CF3">
              <w:t>u</w:t>
            </w:r>
            <w:r w:rsidR="00760CF3">
              <w:t>treach</w:t>
            </w:r>
            <w:r w:rsidRPr="00760CF3">
              <w:t xml:space="preserve"> Plan</w:t>
            </w:r>
          </w:p>
          <w:p w:rsidR="00EB54A6" w:rsidRPr="004C129F" w:rsidRDefault="004C3E0B" w:rsidP="00EB54A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4349"/>
              <w:rPr>
                <w:rFonts w:ascii="Arial" w:hAnsi="Arial" w:cs="Arial"/>
                <w:color w:val="004D8A"/>
              </w:rPr>
            </w:pPr>
            <w:r w:rsidRPr="004C129F">
              <w:rPr>
                <w:rFonts w:ascii="Arial" w:hAnsi="Arial" w:cs="Arial"/>
                <w:color w:val="004D8A"/>
              </w:rPr>
              <w:t xml:space="preserve">Name </w:t>
            </w:r>
            <w:r w:rsidRPr="004C129F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4C129F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  <w:p w:rsidR="004C3E0B" w:rsidRPr="00EB54A6" w:rsidRDefault="004C3E0B" w:rsidP="00EB54A6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before="120" w:after="120" w:line="240" w:lineRule="auto"/>
              <w:ind w:left="72" w:right="4349"/>
              <w:rPr>
                <w:rFonts w:ascii="Arial" w:hAnsi="Arial" w:cs="Arial"/>
                <w:sz w:val="24"/>
                <w:szCs w:val="24"/>
              </w:rPr>
            </w:pPr>
            <w:r w:rsidRPr="004C129F">
              <w:rPr>
                <w:rFonts w:ascii="Arial" w:hAnsi="Arial" w:cs="Arial"/>
                <w:color w:val="004D8A"/>
                <w:spacing w:val="1"/>
              </w:rPr>
              <w:t>M</w:t>
            </w:r>
            <w:r w:rsidRPr="004C129F">
              <w:rPr>
                <w:rFonts w:ascii="Arial" w:hAnsi="Arial" w:cs="Arial"/>
                <w:color w:val="004D8A"/>
              </w:rPr>
              <w:t>o</w:t>
            </w:r>
            <w:r w:rsidRPr="004C129F">
              <w:rPr>
                <w:rFonts w:ascii="Arial" w:hAnsi="Arial" w:cs="Arial"/>
                <w:color w:val="004D8A"/>
                <w:spacing w:val="-1"/>
              </w:rPr>
              <w:t>n</w:t>
            </w:r>
            <w:r w:rsidRPr="004C129F">
              <w:rPr>
                <w:rFonts w:ascii="Arial" w:hAnsi="Arial" w:cs="Arial"/>
                <w:color w:val="004D8A"/>
              </w:rPr>
              <w:t>th/</w:t>
            </w:r>
            <w:r w:rsidRPr="004C129F">
              <w:rPr>
                <w:rFonts w:ascii="Arial" w:hAnsi="Arial" w:cs="Arial"/>
                <w:color w:val="004D8A"/>
                <w:spacing w:val="-18"/>
              </w:rPr>
              <w:t>Y</w:t>
            </w:r>
            <w:r w:rsidRPr="004C129F">
              <w:rPr>
                <w:rFonts w:ascii="Arial" w:hAnsi="Arial" w:cs="Arial"/>
                <w:color w:val="004D8A"/>
              </w:rPr>
              <w:t xml:space="preserve">ear </w:t>
            </w:r>
            <w:r w:rsidRPr="004C129F">
              <w:rPr>
                <w:rFonts w:ascii="Arial" w:hAnsi="Arial" w:cs="Arial"/>
                <w:color w:val="004D8A"/>
                <w:u w:val="single" w:color="004C89"/>
              </w:rPr>
              <w:t xml:space="preserve"> </w:t>
            </w:r>
            <w:r w:rsidRPr="004C129F">
              <w:rPr>
                <w:rFonts w:ascii="Arial" w:hAnsi="Arial" w:cs="Arial"/>
                <w:color w:val="004D8A"/>
                <w:u w:val="single" w:color="004C89"/>
              </w:rPr>
              <w:tab/>
            </w:r>
          </w:p>
        </w:tc>
      </w:tr>
      <w:tr w:rsidR="004C3E0B" w:rsidRPr="00EB54A6" w:rsidTr="00EB54A6">
        <w:trPr>
          <w:trHeight w:hRule="exact" w:val="333"/>
        </w:trPr>
        <w:tc>
          <w:tcPr>
            <w:tcW w:w="1798" w:type="dxa"/>
            <w:tcBorders>
              <w:top w:val="single" w:sz="8" w:space="0" w:color="004D8A"/>
              <w:left w:val="single" w:sz="8" w:space="0" w:color="004D8A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4C3E0B" w:rsidRPr="004C129F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14"/>
              <w:rPr>
                <w:rFonts w:ascii="Arial" w:hAnsi="Arial" w:cs="Arial"/>
              </w:rPr>
            </w:pPr>
            <w:r w:rsidRPr="004C129F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4C129F">
              <w:rPr>
                <w:rFonts w:ascii="Arial" w:hAnsi="Arial" w:cs="Arial"/>
                <w:b/>
                <w:bCs/>
                <w:color w:val="FFFFFF"/>
              </w:rPr>
              <w:t>ho</w:t>
            </w:r>
          </w:p>
        </w:tc>
        <w:tc>
          <w:tcPr>
            <w:tcW w:w="1745" w:type="dxa"/>
            <w:tcBorders>
              <w:top w:val="single" w:sz="8" w:space="0" w:color="004D8A"/>
              <w:left w:val="single" w:sz="8" w:space="0" w:color="FFFFFF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4C3E0B" w:rsidRPr="004C129F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14"/>
              <w:rPr>
                <w:rFonts w:ascii="Arial" w:hAnsi="Arial" w:cs="Arial"/>
              </w:rPr>
            </w:pPr>
            <w:r w:rsidRPr="004C129F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4C129F">
              <w:rPr>
                <w:rFonts w:ascii="Arial" w:hAnsi="Arial" w:cs="Arial"/>
                <w:b/>
                <w:bCs/>
                <w:color w:val="FFFFFF"/>
              </w:rPr>
              <w:t>h</w:t>
            </w:r>
            <w:r w:rsidRPr="004C129F">
              <w:rPr>
                <w:rFonts w:ascii="Arial" w:hAnsi="Arial" w:cs="Arial"/>
                <w:b/>
                <w:bCs/>
                <w:color w:val="FFFFFF"/>
                <w:spacing w:val="-2"/>
              </w:rPr>
              <w:t>at</w:t>
            </w:r>
          </w:p>
        </w:tc>
        <w:tc>
          <w:tcPr>
            <w:tcW w:w="1587" w:type="dxa"/>
            <w:tcBorders>
              <w:top w:val="single" w:sz="8" w:space="0" w:color="004D8A"/>
              <w:left w:val="single" w:sz="8" w:space="0" w:color="FFFFFF"/>
              <w:bottom w:val="single" w:sz="4" w:space="0" w:color="004D8A"/>
              <w:right w:val="single" w:sz="8" w:space="0" w:color="FFFFFF"/>
            </w:tcBorders>
            <w:shd w:val="clear" w:color="auto" w:fill="2F5D95"/>
          </w:tcPr>
          <w:p w:rsidR="004C3E0B" w:rsidRPr="004C129F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14"/>
              <w:rPr>
                <w:rFonts w:ascii="Arial" w:hAnsi="Arial" w:cs="Arial"/>
              </w:rPr>
            </w:pPr>
            <w:r w:rsidRPr="004C129F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4C129F">
              <w:rPr>
                <w:rFonts w:ascii="Arial" w:hAnsi="Arial" w:cs="Arial"/>
                <w:b/>
                <w:bCs/>
                <w:color w:val="FFFFFF"/>
              </w:rPr>
              <w:t>hen</w:t>
            </w:r>
          </w:p>
        </w:tc>
        <w:tc>
          <w:tcPr>
            <w:tcW w:w="1848" w:type="dxa"/>
            <w:tcBorders>
              <w:top w:val="single" w:sz="8" w:space="0" w:color="004D8A"/>
              <w:left w:val="single" w:sz="8" w:space="0" w:color="FFFFFF"/>
              <w:bottom w:val="single" w:sz="4" w:space="0" w:color="004D8A"/>
              <w:right w:val="single" w:sz="24" w:space="0" w:color="FFFFFF"/>
            </w:tcBorders>
            <w:shd w:val="clear" w:color="auto" w:fill="2F5D95"/>
          </w:tcPr>
          <w:p w:rsidR="004C3E0B" w:rsidRPr="004C129F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14"/>
              <w:rPr>
                <w:rFonts w:ascii="Arial" w:hAnsi="Arial" w:cs="Arial"/>
              </w:rPr>
            </w:pPr>
            <w:r w:rsidRPr="004C129F">
              <w:rPr>
                <w:rFonts w:ascii="Arial" w:hAnsi="Arial" w:cs="Arial"/>
                <w:b/>
                <w:bCs/>
                <w:color w:val="FFFFFF"/>
                <w:spacing w:val="-2"/>
              </w:rPr>
              <w:t>W</w:t>
            </w:r>
            <w:r w:rsidRPr="004C129F">
              <w:rPr>
                <w:rFonts w:ascii="Arial" w:hAnsi="Arial" w:cs="Arial"/>
                <w:b/>
                <w:bCs/>
                <w:color w:val="FFFFFF"/>
              </w:rPr>
              <w:t>he</w:t>
            </w:r>
            <w:r w:rsidRPr="004C129F">
              <w:rPr>
                <w:rFonts w:ascii="Arial" w:hAnsi="Arial" w:cs="Arial"/>
                <w:b/>
                <w:bCs/>
                <w:color w:val="FFFFFF"/>
                <w:spacing w:val="-2"/>
              </w:rPr>
              <w:t>re</w:t>
            </w:r>
          </w:p>
        </w:tc>
        <w:tc>
          <w:tcPr>
            <w:tcW w:w="3102" w:type="dxa"/>
            <w:tcBorders>
              <w:top w:val="single" w:sz="8" w:space="0" w:color="004D8A"/>
              <w:left w:val="single" w:sz="24" w:space="0" w:color="FFFFFF"/>
              <w:bottom w:val="single" w:sz="4" w:space="0" w:color="004D8A"/>
              <w:right w:val="single" w:sz="8" w:space="0" w:color="004D8A"/>
            </w:tcBorders>
            <w:shd w:val="clear" w:color="auto" w:fill="2F5D95"/>
          </w:tcPr>
          <w:p w:rsidR="004C3E0B" w:rsidRPr="004C129F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-14"/>
              <w:rPr>
                <w:rFonts w:ascii="Arial" w:hAnsi="Arial" w:cs="Arial"/>
              </w:rPr>
            </w:pPr>
            <w:r w:rsidRPr="004C129F">
              <w:rPr>
                <w:rFonts w:ascii="Arial" w:hAnsi="Arial" w:cs="Arial"/>
                <w:b/>
                <w:bCs/>
                <w:color w:val="FFFFFF"/>
                <w:spacing w:val="-1"/>
              </w:rPr>
              <w:t>N</w:t>
            </w:r>
            <w:r w:rsidRPr="004C129F">
              <w:rPr>
                <w:rFonts w:ascii="Arial" w:hAnsi="Arial" w:cs="Arial"/>
                <w:b/>
                <w:bCs/>
                <w:color w:val="FFFFFF"/>
              </w:rPr>
              <w:t>o</w:t>
            </w:r>
            <w:r w:rsidRPr="004C129F">
              <w:rPr>
                <w:rFonts w:ascii="Arial" w:hAnsi="Arial" w:cs="Arial"/>
                <w:b/>
                <w:bCs/>
                <w:color w:val="FFFFFF"/>
                <w:spacing w:val="-1"/>
              </w:rPr>
              <w:t>t</w:t>
            </w:r>
            <w:r w:rsidRPr="004C129F">
              <w:rPr>
                <w:rFonts w:ascii="Arial" w:hAnsi="Arial" w:cs="Arial"/>
                <w:b/>
                <w:bCs/>
                <w:color w:val="FFFFFF"/>
              </w:rPr>
              <w:t>es</w:t>
            </w:r>
          </w:p>
        </w:tc>
      </w:tr>
      <w:tr w:rsidR="004C3E0B" w:rsidRPr="00EB54A6" w:rsidTr="00EB54A6">
        <w:trPr>
          <w:trHeight w:hRule="exact" w:val="620"/>
        </w:trPr>
        <w:tc>
          <w:tcPr>
            <w:tcW w:w="179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4C3E0B" w:rsidRPr="004C129F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color w:val="000000"/>
                <w:spacing w:val="-20"/>
              </w:rPr>
            </w:pPr>
            <w:r w:rsidRPr="004C129F">
              <w:rPr>
                <w:rFonts w:ascii="Arial" w:hAnsi="Arial" w:cs="Arial"/>
                <w:b/>
                <w:bCs/>
                <w:i/>
                <w:iCs/>
                <w:color w:val="004D8A"/>
                <w:spacing w:val="-20"/>
              </w:rPr>
              <w:t>Example:</w:t>
            </w:r>
          </w:p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</w:rPr>
            </w:pPr>
            <w:r w:rsidRPr="009A4386">
              <w:rPr>
                <w:rFonts w:ascii="Arial" w:hAnsi="Arial" w:cs="Arial"/>
                <w:bCs/>
                <w:color w:val="004D8A"/>
                <w:spacing w:val="-20"/>
              </w:rPr>
              <w:t>Mary Smith</w:t>
            </w: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EB54A6" w:rsidRPr="009A4386" w:rsidRDefault="00EB54A6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bCs/>
                <w:color w:val="004D8A"/>
                <w:spacing w:val="-20"/>
              </w:rPr>
            </w:pPr>
          </w:p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</w:rPr>
            </w:pPr>
            <w:r w:rsidRPr="009A4386">
              <w:rPr>
                <w:rFonts w:ascii="Arial" w:hAnsi="Arial" w:cs="Arial"/>
                <w:bCs/>
                <w:color w:val="004D8A"/>
                <w:spacing w:val="-20"/>
              </w:rPr>
              <w:t>Neighbor</w:t>
            </w: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</w:rPr>
            </w:pPr>
            <w:r w:rsidRPr="009A4386">
              <w:rPr>
                <w:rFonts w:ascii="Arial" w:hAnsi="Arial" w:cs="Arial"/>
                <w:bCs/>
                <w:color w:val="004D8A"/>
                <w:spacing w:val="-20"/>
              </w:rPr>
              <w:t>July 15, 9:00am</w:t>
            </w: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  <w:shd w:val="clear" w:color="auto" w:fill="C1C7DC"/>
          </w:tcPr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0" w:right="-20"/>
              <w:rPr>
                <w:rFonts w:ascii="Arial" w:hAnsi="Arial" w:cs="Arial"/>
                <w:spacing w:val="-20"/>
              </w:rPr>
            </w:pPr>
            <w:r w:rsidRPr="009A4386">
              <w:rPr>
                <w:rFonts w:ascii="Arial" w:hAnsi="Arial" w:cs="Arial"/>
                <w:bCs/>
                <w:color w:val="004D8A"/>
                <w:spacing w:val="-20"/>
              </w:rPr>
              <w:t>My house</w:t>
            </w: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C1C7DC"/>
          </w:tcPr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spacing w:val="-20"/>
              </w:rPr>
            </w:pPr>
          </w:p>
          <w:p w:rsidR="004C3E0B" w:rsidRPr="009A4386" w:rsidRDefault="004C3E0B" w:rsidP="00427C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0" w:right="-20"/>
              <w:rPr>
                <w:rFonts w:ascii="Arial" w:hAnsi="Arial" w:cs="Arial"/>
                <w:spacing w:val="-20"/>
              </w:rPr>
            </w:pPr>
            <w:r w:rsidRPr="009A4386">
              <w:rPr>
                <w:rFonts w:ascii="Arial" w:hAnsi="Arial" w:cs="Arial"/>
                <w:bCs/>
                <w:color w:val="004D8A"/>
                <w:spacing w:val="-20"/>
              </w:rPr>
              <w:t>Talk during coffee at my house.</w:t>
            </w:r>
          </w:p>
        </w:tc>
      </w:tr>
      <w:tr w:rsidR="004C3E0B" w:rsidRPr="00EB54A6" w:rsidTr="00EB54A6">
        <w:trPr>
          <w:trHeight w:hRule="exact" w:val="1710"/>
        </w:trPr>
        <w:tc>
          <w:tcPr>
            <w:tcW w:w="1798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4C3E0B" w:rsidRPr="00EB54A6" w:rsidTr="00EB54A6">
        <w:trPr>
          <w:trHeight w:hRule="exact" w:val="1710"/>
        </w:trPr>
        <w:tc>
          <w:tcPr>
            <w:tcW w:w="1798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4C3E0B" w:rsidRPr="00EB54A6" w:rsidTr="00EB54A6">
        <w:trPr>
          <w:trHeight w:hRule="exact" w:val="1710"/>
        </w:trPr>
        <w:tc>
          <w:tcPr>
            <w:tcW w:w="1798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4C3E0B" w:rsidRPr="00EB54A6" w:rsidTr="00EB54A6">
        <w:trPr>
          <w:trHeight w:hRule="exact" w:val="1710"/>
        </w:trPr>
        <w:tc>
          <w:tcPr>
            <w:tcW w:w="1798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4C3E0B" w:rsidRPr="00EB54A6" w:rsidTr="00EB54A6">
        <w:trPr>
          <w:trHeight w:hRule="exact" w:val="1710"/>
        </w:trPr>
        <w:tc>
          <w:tcPr>
            <w:tcW w:w="1798" w:type="dxa"/>
            <w:tcBorders>
              <w:top w:val="single" w:sz="4" w:space="0" w:color="004D8A"/>
              <w:left w:val="single" w:sz="8" w:space="0" w:color="231F20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4" w:space="0" w:color="004D8A"/>
              <w:right w:val="single" w:sz="24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4" w:space="0" w:color="004D8A"/>
              <w:right w:val="single" w:sz="8" w:space="0" w:color="004D8A"/>
            </w:tcBorders>
            <w:shd w:val="clear" w:color="auto" w:fill="DEE9DD"/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4C3E0B" w:rsidRPr="00EB54A6" w:rsidTr="00EB54A6">
        <w:trPr>
          <w:trHeight w:hRule="exact" w:val="1710"/>
        </w:trPr>
        <w:tc>
          <w:tcPr>
            <w:tcW w:w="1798" w:type="dxa"/>
            <w:tcBorders>
              <w:top w:val="single" w:sz="4" w:space="0" w:color="004D8A"/>
              <w:left w:val="single" w:sz="8" w:space="0" w:color="231F20"/>
              <w:bottom w:val="single" w:sz="8" w:space="0" w:color="231F20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745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8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004D8A"/>
              <w:left w:val="single" w:sz="8" w:space="0" w:color="004D8A"/>
              <w:bottom w:val="single" w:sz="8" w:space="0" w:color="231F20"/>
              <w:right w:val="single" w:sz="24" w:space="0" w:color="004D8A"/>
            </w:tcBorders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3102" w:type="dxa"/>
            <w:tcBorders>
              <w:top w:val="single" w:sz="4" w:space="0" w:color="004D8A"/>
              <w:left w:val="single" w:sz="24" w:space="0" w:color="004D8A"/>
              <w:bottom w:val="single" w:sz="8" w:space="0" w:color="004D8A"/>
              <w:right w:val="single" w:sz="8" w:space="0" w:color="004D8A"/>
            </w:tcBorders>
            <w:shd w:val="clear" w:color="auto" w:fill="DEE9DD"/>
          </w:tcPr>
          <w:p w:rsidR="004C3E0B" w:rsidRPr="00686368" w:rsidRDefault="004C3E0B" w:rsidP="00EB54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bookmarkEnd w:id="0"/>
    </w:tbl>
    <w:p w:rsidR="0083493E" w:rsidRPr="00EB54A6" w:rsidRDefault="0083493E">
      <w:pPr>
        <w:rPr>
          <w:rFonts w:ascii="Arial" w:hAnsi="Arial" w:cs="Arial"/>
        </w:rPr>
      </w:pPr>
    </w:p>
    <w:sectPr w:rsidR="0083493E" w:rsidRPr="00EB54A6" w:rsidSect="004C129F"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0B"/>
    <w:rsid w:val="000C7277"/>
    <w:rsid w:val="00272240"/>
    <w:rsid w:val="00427CAC"/>
    <w:rsid w:val="004C129F"/>
    <w:rsid w:val="004C3E0B"/>
    <w:rsid w:val="005D5A97"/>
    <w:rsid w:val="006266C5"/>
    <w:rsid w:val="00686368"/>
    <w:rsid w:val="00760CF3"/>
    <w:rsid w:val="0083493E"/>
    <w:rsid w:val="009A4386"/>
    <w:rsid w:val="00BA11B6"/>
    <w:rsid w:val="00E51E9E"/>
    <w:rsid w:val="00E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0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CF3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60CF3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0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CF3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9E"/>
    <w:pPr>
      <w:keepNext/>
      <w:keepLines/>
      <w:spacing w:before="240" w:after="60" w:line="240" w:lineRule="auto"/>
      <w:ind w:left="806"/>
      <w:outlineLvl w:val="1"/>
    </w:pPr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E9E"/>
    <w:rPr>
      <w:rFonts w:ascii="Arial" w:eastAsiaTheme="majorEastAsia" w:hAnsi="Arial" w:cstheme="majorBidi"/>
      <w:b/>
      <w:bCs/>
      <w:color w:val="1A7035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60CF3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PERSON-TO-PERSON AMBASSADOR OUTREACH PLAN</vt:lpstr>
    </vt:vector>
  </TitlesOfParts>
  <Company>Centers for Disease Control and Prevention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PERSON-TO-PERSON AMBASSADOR OUTREACH PLAN</dc:title>
  <dc:creator>CDC </dc:creator>
  <cp:keywords>ambassador outreach training, arthritis, chronic disease prevention</cp:keywords>
  <cp:lastModifiedBy>CDC User</cp:lastModifiedBy>
  <cp:revision>10</cp:revision>
  <dcterms:created xsi:type="dcterms:W3CDTF">2013-06-12T20:50:00Z</dcterms:created>
  <dcterms:modified xsi:type="dcterms:W3CDTF">2013-06-20T17:49:00Z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