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PERSON-TO-PERSON AMBASSADOR OUTREACH ACTIVITY REPORT"/>
        <w:tblDescription w:val="PERSON-TO-PERSON AMBASSADOR OUTREACH ACTIVITY REPORT"/>
      </w:tblPr>
      <w:tblGrid>
        <w:gridCol w:w="1472"/>
        <w:gridCol w:w="2118"/>
        <w:gridCol w:w="2771"/>
        <w:gridCol w:w="3719"/>
      </w:tblGrid>
      <w:tr w:rsidR="00621B6B" w:rsidTr="00064B21">
        <w:trPr>
          <w:trHeight w:hRule="exact" w:val="3350"/>
        </w:trPr>
        <w:tc>
          <w:tcPr>
            <w:tcW w:w="10080" w:type="dxa"/>
            <w:gridSpan w:val="4"/>
            <w:tcBorders>
              <w:top w:val="single" w:sz="8" w:space="0" w:color="004D8A"/>
              <w:left w:val="single" w:sz="8" w:space="0" w:color="004D8A"/>
              <w:bottom w:val="single" w:sz="8" w:space="0" w:color="004D8A"/>
              <w:right w:val="single" w:sz="8" w:space="0" w:color="004D8A"/>
            </w:tcBorders>
            <w:shd w:val="clear" w:color="auto" w:fill="E2E3E4"/>
          </w:tcPr>
          <w:p w:rsidR="008B3F76" w:rsidRPr="00792CCE" w:rsidRDefault="008B3F76" w:rsidP="008B3F76">
            <w:pPr>
              <w:pStyle w:val="Heading1"/>
              <w:ind w:left="90"/>
              <w:rPr>
                <w:rFonts w:cs="Arial"/>
              </w:rPr>
            </w:pPr>
            <w:bookmarkStart w:id="0" w:name="_GoBack"/>
            <w:r w:rsidRPr="00792CCE">
              <w:rPr>
                <w:rFonts w:cs="Arial"/>
              </w:rPr>
              <w:t>Person-to-Person Ambassador Outreach Activity Report</w:t>
            </w:r>
          </w:p>
          <w:p w:rsidR="008B3F76" w:rsidRPr="00792CCE" w:rsidRDefault="00792CCE" w:rsidP="008B3F7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before="120" w:after="120" w:line="240" w:lineRule="auto"/>
              <w:ind w:left="72" w:right="346"/>
              <w:rPr>
                <w:rFonts w:ascii="Arial" w:hAnsi="Arial" w:cs="Arial"/>
                <w:color w:val="004D8A"/>
              </w:rPr>
            </w:pPr>
            <w:r>
              <w:rPr>
                <w:rFonts w:ascii="Arial" w:hAnsi="Arial" w:cs="Arial"/>
                <w:color w:val="004D8A"/>
              </w:rPr>
              <w:t>Ambassador Name _______________________________________________</w:t>
            </w:r>
          </w:p>
          <w:p w:rsidR="00621B6B" w:rsidRPr="00792CCE" w:rsidRDefault="00621B6B" w:rsidP="008B3F76">
            <w:pPr>
              <w:widowControl w:val="0"/>
              <w:tabs>
                <w:tab w:val="left" w:pos="7760"/>
              </w:tabs>
              <w:autoSpaceDE w:val="0"/>
              <w:autoSpaceDN w:val="0"/>
              <w:adjustRightInd w:val="0"/>
              <w:spacing w:before="120" w:after="120" w:line="240" w:lineRule="auto"/>
              <w:ind w:left="70" w:right="346"/>
              <w:rPr>
                <w:rFonts w:ascii="Arial" w:hAnsi="Arial" w:cs="Arial"/>
                <w:color w:val="000000"/>
              </w:rPr>
            </w:pPr>
            <w:r w:rsidRPr="00792CCE">
              <w:rPr>
                <w:rFonts w:ascii="Arial" w:hAnsi="Arial" w:cs="Arial"/>
                <w:color w:val="004D8A"/>
                <w:spacing w:val="1"/>
              </w:rPr>
              <w:t>M</w:t>
            </w:r>
            <w:r w:rsidRPr="00792CCE">
              <w:rPr>
                <w:rFonts w:ascii="Arial" w:hAnsi="Arial" w:cs="Arial"/>
                <w:color w:val="004D8A"/>
              </w:rPr>
              <w:t>o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n</w:t>
            </w:r>
            <w:r w:rsidRPr="00792CCE">
              <w:rPr>
                <w:rFonts w:ascii="Arial" w:hAnsi="Arial" w:cs="Arial"/>
                <w:color w:val="004D8A"/>
              </w:rPr>
              <w:t>th/</w:t>
            </w:r>
            <w:r w:rsidRPr="00792CCE">
              <w:rPr>
                <w:rFonts w:ascii="Arial" w:hAnsi="Arial" w:cs="Arial"/>
                <w:color w:val="004D8A"/>
                <w:spacing w:val="-18"/>
              </w:rPr>
              <w:t>Y</w:t>
            </w:r>
            <w:r w:rsidRPr="00792CCE">
              <w:rPr>
                <w:rFonts w:ascii="Arial" w:hAnsi="Arial" w:cs="Arial"/>
                <w:color w:val="004D8A"/>
              </w:rPr>
              <w:t xml:space="preserve">ear </w:t>
            </w:r>
            <w:r w:rsidRPr="00792CCE">
              <w:rPr>
                <w:rFonts w:ascii="Arial" w:hAnsi="Arial" w:cs="Arial"/>
                <w:color w:val="004D8A"/>
                <w:u w:val="single" w:color="004C89"/>
              </w:rPr>
              <w:tab/>
            </w:r>
          </w:p>
          <w:p w:rsidR="00064B21" w:rsidRDefault="00621B6B" w:rsidP="00064B21">
            <w:pPr>
              <w:widowControl w:val="0"/>
              <w:tabs>
                <w:tab w:val="left" w:pos="7800"/>
              </w:tabs>
              <w:autoSpaceDE w:val="0"/>
              <w:autoSpaceDN w:val="0"/>
              <w:adjustRightInd w:val="0"/>
              <w:spacing w:before="120" w:after="0" w:line="240" w:lineRule="auto"/>
              <w:ind w:left="72" w:right="346"/>
              <w:rPr>
                <w:rFonts w:ascii="Arial" w:hAnsi="Arial" w:cs="Arial"/>
                <w:color w:val="004D8A"/>
                <w:spacing w:val="-2"/>
              </w:rPr>
            </w:pPr>
            <w:r w:rsidRPr="00792CCE">
              <w:rPr>
                <w:rFonts w:ascii="Arial" w:hAnsi="Arial" w:cs="Arial"/>
                <w:color w:val="004D8A"/>
                <w:spacing w:val="1"/>
              </w:rPr>
              <w:t>I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nstru</w:t>
            </w:r>
            <w:r w:rsidRPr="00792CCE">
              <w:rPr>
                <w:rFonts w:ascii="Arial" w:hAnsi="Arial" w:cs="Arial"/>
                <w:color w:val="004D8A"/>
                <w:spacing w:val="2"/>
              </w:rPr>
              <w:t>c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tions</w:t>
            </w:r>
            <w:r w:rsidRPr="00792CCE">
              <w:rPr>
                <w:rFonts w:ascii="Arial" w:hAnsi="Arial" w:cs="Arial"/>
                <w:color w:val="004D8A"/>
              </w:rPr>
              <w:t>: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3"/>
              </w:rPr>
              <w:t>U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s</w:t>
            </w:r>
            <w:r w:rsidRPr="00792CCE">
              <w:rPr>
                <w:rFonts w:ascii="Arial" w:hAnsi="Arial" w:cs="Arial"/>
                <w:color w:val="004D8A"/>
              </w:rPr>
              <w:t>e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thi</w:t>
            </w:r>
            <w:r w:rsidRPr="00792CCE">
              <w:rPr>
                <w:rFonts w:ascii="Arial" w:hAnsi="Arial" w:cs="Arial"/>
                <w:color w:val="004D8A"/>
              </w:rPr>
              <w:t>s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tabl</w:t>
            </w:r>
            <w:r w:rsidRPr="00792CCE">
              <w:rPr>
                <w:rFonts w:ascii="Arial" w:hAnsi="Arial" w:cs="Arial"/>
                <w:color w:val="004D8A"/>
              </w:rPr>
              <w:t>e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3"/>
              </w:rPr>
              <w:t>t</w:t>
            </w:r>
            <w:r w:rsidRPr="00792CCE">
              <w:rPr>
                <w:rFonts w:ascii="Arial" w:hAnsi="Arial" w:cs="Arial"/>
                <w:color w:val="004D8A"/>
              </w:rPr>
              <w:t>o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4"/>
              </w:rPr>
              <w:t>r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epo</w:t>
            </w:r>
            <w:r w:rsidRPr="00792CCE">
              <w:rPr>
                <w:rFonts w:ascii="Arial" w:hAnsi="Arial" w:cs="Arial"/>
                <w:color w:val="004D8A"/>
                <w:spacing w:val="5"/>
              </w:rPr>
              <w:t>r</w:t>
            </w:r>
            <w:r w:rsidRPr="00792CCE">
              <w:rPr>
                <w:rFonts w:ascii="Arial" w:hAnsi="Arial" w:cs="Arial"/>
                <w:color w:val="004D8A"/>
              </w:rPr>
              <w:t>t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4"/>
              </w:rPr>
              <w:t>y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ou</w:t>
            </w:r>
            <w:r w:rsidRPr="00792CCE">
              <w:rPr>
                <w:rFonts w:ascii="Arial" w:hAnsi="Arial" w:cs="Arial"/>
                <w:color w:val="004D8A"/>
              </w:rPr>
              <w:t>r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a</w:t>
            </w:r>
            <w:r w:rsidRPr="00792CCE">
              <w:rPr>
                <w:rFonts w:ascii="Arial" w:hAnsi="Arial" w:cs="Arial"/>
                <w:color w:val="004D8A"/>
                <w:spacing w:val="2"/>
              </w:rPr>
              <w:t>c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tivitie</w:t>
            </w:r>
            <w:r w:rsidRPr="00792CCE">
              <w:rPr>
                <w:rFonts w:ascii="Arial" w:hAnsi="Arial" w:cs="Arial"/>
                <w:color w:val="004D8A"/>
                <w:spacing w:val="-4"/>
              </w:rPr>
              <w:t>s</w:t>
            </w:r>
            <w:r w:rsidRPr="00792CCE">
              <w:rPr>
                <w:rFonts w:ascii="Arial" w:hAnsi="Arial" w:cs="Arial"/>
                <w:color w:val="004D8A"/>
              </w:rPr>
              <w:t>.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Gi</w:t>
            </w:r>
            <w:r w:rsidRPr="00792CCE">
              <w:rPr>
                <w:rFonts w:ascii="Arial" w:hAnsi="Arial" w:cs="Arial"/>
                <w:color w:val="004D8A"/>
                <w:spacing w:val="-4"/>
              </w:rPr>
              <w:t>v</w:t>
            </w:r>
            <w:r w:rsidRPr="00792CCE">
              <w:rPr>
                <w:rFonts w:ascii="Arial" w:hAnsi="Arial" w:cs="Arial"/>
                <w:color w:val="004D8A"/>
              </w:rPr>
              <w:t>e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i</w:t>
            </w:r>
            <w:r w:rsidRPr="00792CCE">
              <w:rPr>
                <w:rFonts w:ascii="Arial" w:hAnsi="Arial" w:cs="Arial"/>
                <w:color w:val="004D8A"/>
              </w:rPr>
              <w:t>t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3"/>
              </w:rPr>
              <w:t>t</w:t>
            </w:r>
            <w:r w:rsidRPr="00792CCE">
              <w:rPr>
                <w:rFonts w:ascii="Arial" w:hAnsi="Arial" w:cs="Arial"/>
                <w:color w:val="004D8A"/>
              </w:rPr>
              <w:t>o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4"/>
              </w:rPr>
              <w:t>y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ou</w:t>
            </w:r>
            <w:r w:rsidRPr="00792CCE">
              <w:rPr>
                <w:rFonts w:ascii="Arial" w:hAnsi="Arial" w:cs="Arial"/>
                <w:color w:val="004D8A"/>
              </w:rPr>
              <w:t>r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4"/>
              </w:rPr>
              <w:t>C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oo</w:t>
            </w:r>
            <w:r w:rsidRPr="00792CCE">
              <w:rPr>
                <w:rFonts w:ascii="Arial" w:hAnsi="Arial" w:cs="Arial"/>
                <w:color w:val="004D8A"/>
                <w:spacing w:val="-4"/>
              </w:rPr>
              <w:t>r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din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>a</w:t>
            </w:r>
            <w:r w:rsidRPr="00792CCE">
              <w:rPr>
                <w:rFonts w:ascii="Arial" w:hAnsi="Arial" w:cs="Arial"/>
                <w:color w:val="004D8A"/>
                <w:spacing w:val="-3"/>
              </w:rPr>
              <w:t>t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o</w:t>
            </w:r>
            <w:r w:rsidRPr="00792CCE">
              <w:rPr>
                <w:rFonts w:ascii="Arial" w:hAnsi="Arial" w:cs="Arial"/>
                <w:color w:val="004D8A"/>
              </w:rPr>
              <w:t>r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a</w:t>
            </w:r>
            <w:r w:rsidRPr="00792CCE">
              <w:rPr>
                <w:rFonts w:ascii="Arial" w:hAnsi="Arial" w:cs="Arial"/>
                <w:color w:val="004D8A"/>
              </w:rPr>
              <w:t>t</w:t>
            </w:r>
          </w:p>
          <w:p w:rsidR="008B3F76" w:rsidRPr="00792CCE" w:rsidRDefault="00621B6B" w:rsidP="00064B21">
            <w:pPr>
              <w:widowControl w:val="0"/>
              <w:tabs>
                <w:tab w:val="left" w:pos="7800"/>
              </w:tabs>
              <w:autoSpaceDE w:val="0"/>
              <w:autoSpaceDN w:val="0"/>
              <w:adjustRightInd w:val="0"/>
              <w:spacing w:after="120" w:line="240" w:lineRule="auto"/>
              <w:ind w:left="72" w:right="346"/>
              <w:rPr>
                <w:rFonts w:ascii="Arial" w:hAnsi="Arial" w:cs="Arial"/>
                <w:color w:val="004D8A"/>
                <w:spacing w:val="-1"/>
              </w:rPr>
            </w:pPr>
            <w:proofErr w:type="gramStart"/>
            <w:r w:rsidRPr="00792CCE">
              <w:rPr>
                <w:rFonts w:ascii="Arial" w:hAnsi="Arial" w:cs="Arial"/>
                <w:color w:val="004D8A"/>
                <w:spacing w:val="-1"/>
              </w:rPr>
              <w:t>th</w:t>
            </w:r>
            <w:r w:rsidRPr="00792CCE">
              <w:rPr>
                <w:rFonts w:ascii="Arial" w:hAnsi="Arial" w:cs="Arial"/>
                <w:color w:val="004D8A"/>
              </w:rPr>
              <w:t>e</w:t>
            </w:r>
            <w:proofErr w:type="gramEnd"/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en</w:t>
            </w:r>
            <w:r w:rsidRPr="00792CCE">
              <w:rPr>
                <w:rFonts w:ascii="Arial" w:hAnsi="Arial" w:cs="Arial"/>
                <w:color w:val="004D8A"/>
              </w:rPr>
              <w:t>d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o</w:t>
            </w:r>
            <w:r w:rsidRPr="00792CCE">
              <w:rPr>
                <w:rFonts w:ascii="Arial" w:hAnsi="Arial" w:cs="Arial"/>
                <w:color w:val="004D8A"/>
              </w:rPr>
              <w:t>f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eac</w:t>
            </w:r>
            <w:r w:rsidRPr="00792CCE">
              <w:rPr>
                <w:rFonts w:ascii="Arial" w:hAnsi="Arial" w:cs="Arial"/>
                <w:color w:val="004D8A"/>
              </w:rPr>
              <w:t>h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 xml:space="preserve"> 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mo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>n</w:t>
            </w:r>
            <w:r w:rsidR="008B3F76" w:rsidRPr="00792CCE">
              <w:rPr>
                <w:rFonts w:ascii="Arial" w:hAnsi="Arial" w:cs="Arial"/>
                <w:color w:val="004D8A"/>
                <w:spacing w:val="-1"/>
              </w:rPr>
              <w:t>th.</w:t>
            </w:r>
          </w:p>
          <w:p w:rsidR="00792CCE" w:rsidRDefault="00621B6B" w:rsidP="00792CCE">
            <w:pPr>
              <w:widowControl w:val="0"/>
              <w:tabs>
                <w:tab w:val="left" w:pos="7800"/>
              </w:tabs>
              <w:autoSpaceDE w:val="0"/>
              <w:autoSpaceDN w:val="0"/>
              <w:adjustRightInd w:val="0"/>
              <w:spacing w:before="120" w:after="120" w:line="240" w:lineRule="auto"/>
              <w:ind w:left="70" w:right="346"/>
              <w:rPr>
                <w:rFonts w:ascii="Arial" w:hAnsi="Arial" w:cs="Arial"/>
                <w:color w:val="004D8A"/>
              </w:rPr>
            </w:pPr>
            <w:r w:rsidRPr="00792CCE">
              <w:rPr>
                <w:rFonts w:ascii="Arial" w:hAnsi="Arial" w:cs="Arial"/>
                <w:color w:val="004D8A"/>
                <w:spacing w:val="1"/>
              </w:rPr>
              <w:t>R</w:t>
            </w:r>
            <w:r w:rsidRPr="00792CCE">
              <w:rPr>
                <w:rFonts w:ascii="Arial" w:hAnsi="Arial" w:cs="Arial"/>
                <w:color w:val="004D8A"/>
              </w:rPr>
              <w:t>etu</w:t>
            </w:r>
            <w:r w:rsidRPr="00792CCE">
              <w:rPr>
                <w:rFonts w:ascii="Arial" w:hAnsi="Arial" w:cs="Arial"/>
                <w:color w:val="004D8A"/>
                <w:spacing w:val="1"/>
              </w:rPr>
              <w:t>r</w:t>
            </w:r>
            <w:r w:rsidRPr="00792CCE">
              <w:rPr>
                <w:rFonts w:ascii="Arial" w:hAnsi="Arial" w:cs="Arial"/>
                <w:color w:val="004D8A"/>
              </w:rPr>
              <w:t xml:space="preserve">n 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>r</w:t>
            </w:r>
            <w:r w:rsidRPr="00792CCE">
              <w:rPr>
                <w:rFonts w:ascii="Arial" w:hAnsi="Arial" w:cs="Arial"/>
                <w:color w:val="004D8A"/>
              </w:rPr>
              <w:t>epo</w:t>
            </w:r>
            <w:r w:rsidRPr="00792CCE">
              <w:rPr>
                <w:rFonts w:ascii="Arial" w:hAnsi="Arial" w:cs="Arial"/>
                <w:color w:val="004D8A"/>
                <w:spacing w:val="6"/>
              </w:rPr>
              <w:t>r</w:t>
            </w:r>
            <w:r w:rsidRPr="00792CCE">
              <w:rPr>
                <w:rFonts w:ascii="Arial" w:hAnsi="Arial" w:cs="Arial"/>
                <w:color w:val="004D8A"/>
              </w:rPr>
              <w:t xml:space="preserve">t </w:t>
            </w:r>
            <w:r w:rsidRPr="00792CCE">
              <w:rPr>
                <w:rFonts w:ascii="Arial" w:hAnsi="Arial" w:cs="Arial"/>
                <w:color w:val="004D8A"/>
                <w:spacing w:val="-1"/>
              </w:rPr>
              <w:t>t</w:t>
            </w:r>
            <w:r w:rsidRPr="00792CCE">
              <w:rPr>
                <w:rFonts w:ascii="Arial" w:hAnsi="Arial" w:cs="Arial"/>
                <w:color w:val="004D8A"/>
              </w:rPr>
              <w:t>o</w:t>
            </w:r>
            <w:r w:rsidR="00792CCE">
              <w:rPr>
                <w:rFonts w:ascii="Arial" w:hAnsi="Arial" w:cs="Arial"/>
                <w:color w:val="004D8A"/>
              </w:rPr>
              <w:t xml:space="preserve"> __________________________________________________</w:t>
            </w:r>
          </w:p>
          <w:p w:rsidR="008B3F76" w:rsidRPr="00792CCE" w:rsidRDefault="00621B6B" w:rsidP="00792CCE">
            <w:pPr>
              <w:widowControl w:val="0"/>
              <w:tabs>
                <w:tab w:val="left" w:pos="7800"/>
              </w:tabs>
              <w:autoSpaceDE w:val="0"/>
              <w:autoSpaceDN w:val="0"/>
              <w:adjustRightInd w:val="0"/>
              <w:spacing w:before="120" w:after="120" w:line="240" w:lineRule="auto"/>
              <w:ind w:left="70" w:right="346"/>
              <w:rPr>
                <w:rFonts w:ascii="Arial" w:hAnsi="Arial" w:cs="Arial"/>
                <w:color w:val="004D8A"/>
              </w:rPr>
            </w:pPr>
            <w:r w:rsidRPr="00792CCE">
              <w:rPr>
                <w:rFonts w:ascii="Arial" w:hAnsi="Arial" w:cs="Arial"/>
                <w:color w:val="004D8A"/>
                <w:spacing w:val="-11"/>
              </w:rPr>
              <w:t>F</w:t>
            </w:r>
            <w:r w:rsidR="00792CCE">
              <w:rPr>
                <w:rFonts w:ascii="Arial" w:hAnsi="Arial" w:cs="Arial"/>
                <w:color w:val="004D8A"/>
              </w:rPr>
              <w:t>ax _____</w:t>
            </w:r>
            <w:r w:rsidR="00064B21">
              <w:rPr>
                <w:rFonts w:ascii="Arial" w:hAnsi="Arial" w:cs="Arial"/>
                <w:color w:val="004D8A"/>
              </w:rPr>
              <w:t>_____________________</w:t>
            </w:r>
            <w:r w:rsidRPr="00792CCE">
              <w:rPr>
                <w:rFonts w:ascii="Arial" w:hAnsi="Arial" w:cs="Arial"/>
                <w:color w:val="004D8A"/>
              </w:rPr>
              <w:t xml:space="preserve">E-mail </w:t>
            </w:r>
            <w:r w:rsidR="00792CCE">
              <w:rPr>
                <w:rFonts w:ascii="Arial" w:hAnsi="Arial" w:cs="Arial"/>
                <w:color w:val="004D8A"/>
              </w:rPr>
              <w:t>_________________</w:t>
            </w:r>
            <w:r w:rsidR="00064B21">
              <w:rPr>
                <w:rFonts w:ascii="Arial" w:hAnsi="Arial" w:cs="Arial"/>
                <w:color w:val="004D8A"/>
              </w:rPr>
              <w:t>___________</w:t>
            </w:r>
          </w:p>
          <w:p w:rsidR="00621B6B" w:rsidRPr="00792CCE" w:rsidRDefault="00621B6B" w:rsidP="00792CCE">
            <w:pPr>
              <w:widowControl w:val="0"/>
              <w:tabs>
                <w:tab w:val="left" w:pos="3560"/>
                <w:tab w:val="left" w:pos="7760"/>
              </w:tabs>
              <w:autoSpaceDE w:val="0"/>
              <w:autoSpaceDN w:val="0"/>
              <w:adjustRightInd w:val="0"/>
              <w:spacing w:before="120" w:after="120" w:line="240" w:lineRule="auto"/>
              <w:ind w:left="70" w:right="346"/>
              <w:rPr>
                <w:rFonts w:ascii="Arial" w:hAnsi="Arial" w:cs="Arial"/>
                <w:sz w:val="24"/>
                <w:szCs w:val="24"/>
              </w:rPr>
            </w:pPr>
            <w:r w:rsidRPr="00792CCE">
              <w:rPr>
                <w:rFonts w:ascii="Arial" w:hAnsi="Arial" w:cs="Arial"/>
                <w:color w:val="004D8A"/>
                <w:spacing w:val="-3"/>
              </w:rPr>
              <w:t>A</w:t>
            </w:r>
            <w:r w:rsidRPr="00792CCE">
              <w:rPr>
                <w:rFonts w:ascii="Arial" w:hAnsi="Arial" w:cs="Arial"/>
                <w:color w:val="004D8A"/>
              </w:rPr>
              <w:t>dd</w:t>
            </w:r>
            <w:r w:rsidRPr="00792CCE">
              <w:rPr>
                <w:rFonts w:ascii="Arial" w:hAnsi="Arial" w:cs="Arial"/>
                <w:color w:val="004D8A"/>
                <w:spacing w:val="-2"/>
              </w:rPr>
              <w:t>r</w:t>
            </w:r>
            <w:r w:rsidR="00792CCE">
              <w:rPr>
                <w:rFonts w:ascii="Arial" w:hAnsi="Arial" w:cs="Arial"/>
                <w:color w:val="004D8A"/>
              </w:rPr>
              <w:t>ess ________________________________________________________</w:t>
            </w:r>
          </w:p>
        </w:tc>
      </w:tr>
      <w:tr w:rsidR="00621B6B" w:rsidRPr="008B3F76" w:rsidTr="00ED39A9">
        <w:trPr>
          <w:trHeight w:hRule="exact" w:val="607"/>
        </w:trPr>
        <w:tc>
          <w:tcPr>
            <w:tcW w:w="1472" w:type="dxa"/>
            <w:tcBorders>
              <w:top w:val="single" w:sz="8" w:space="0" w:color="004D8A"/>
              <w:left w:val="single" w:sz="8" w:space="0" w:color="004D8A"/>
              <w:bottom w:val="single" w:sz="8" w:space="0" w:color="231F20"/>
              <w:right w:val="single" w:sz="8" w:space="0" w:color="FFFFFF"/>
            </w:tcBorders>
            <w:shd w:val="clear" w:color="auto" w:fill="2F5D95"/>
          </w:tcPr>
          <w:p w:rsidR="00792CCE" w:rsidRDefault="00792CCE" w:rsidP="0006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Arial" w:hAnsi="Arial" w:cs="Arial"/>
                <w:spacing w:val="-10"/>
              </w:rPr>
            </w:pPr>
          </w:p>
          <w:p w:rsidR="00621B6B" w:rsidRPr="00792CCE" w:rsidRDefault="00621B6B" w:rsidP="00064B2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86" w:right="-14"/>
              <w:rPr>
                <w:rFonts w:ascii="Arial" w:hAnsi="Arial" w:cs="Arial"/>
                <w:spacing w:val="-10"/>
              </w:rPr>
            </w:pPr>
            <w:r w:rsidRPr="00792CCE">
              <w:rPr>
                <w:rFonts w:ascii="Arial" w:hAnsi="Arial" w:cs="Arial"/>
                <w:b/>
                <w:bCs/>
                <w:color w:val="FFFFFF"/>
                <w:spacing w:val="-10"/>
              </w:rPr>
              <w:t>Date</w:t>
            </w:r>
          </w:p>
        </w:tc>
        <w:tc>
          <w:tcPr>
            <w:tcW w:w="2118" w:type="dxa"/>
            <w:tcBorders>
              <w:top w:val="single" w:sz="8" w:space="0" w:color="004D8A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2F5D95"/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48"/>
              <w:rPr>
                <w:rFonts w:ascii="Arial" w:hAnsi="Arial" w:cs="Arial"/>
                <w:spacing w:val="-10"/>
              </w:rPr>
            </w:pPr>
            <w:r w:rsidRPr="00792CCE">
              <w:rPr>
                <w:rFonts w:ascii="Arial" w:hAnsi="Arial" w:cs="Arial"/>
                <w:b/>
                <w:bCs/>
                <w:color w:val="FFFFFF"/>
                <w:spacing w:val="-10"/>
              </w:rPr>
              <w:t>Name of the person you talked to</w:t>
            </w:r>
          </w:p>
        </w:tc>
        <w:tc>
          <w:tcPr>
            <w:tcW w:w="2771" w:type="dxa"/>
            <w:tcBorders>
              <w:top w:val="single" w:sz="8" w:space="0" w:color="004D8A"/>
              <w:left w:val="single" w:sz="8" w:space="0" w:color="FFFFFF"/>
              <w:bottom w:val="single" w:sz="8" w:space="0" w:color="231F20"/>
              <w:right w:val="single" w:sz="24" w:space="0" w:color="FFFFFF"/>
            </w:tcBorders>
            <w:shd w:val="clear" w:color="auto" w:fill="2F5D95"/>
          </w:tcPr>
          <w:p w:rsidR="00621B6B" w:rsidRPr="00792CCE" w:rsidRDefault="00621B6B" w:rsidP="00064B2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Arial" w:hAnsi="Arial" w:cs="Arial"/>
                <w:spacing w:val="-10"/>
              </w:rPr>
            </w:pPr>
          </w:p>
          <w:p w:rsidR="00621B6B" w:rsidRPr="00792CCE" w:rsidRDefault="00621B6B" w:rsidP="00064B21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72" w:right="-14"/>
              <w:rPr>
                <w:rFonts w:ascii="Arial" w:hAnsi="Arial" w:cs="Arial"/>
                <w:spacing w:val="-10"/>
              </w:rPr>
            </w:pPr>
            <w:r w:rsidRPr="00792CCE">
              <w:rPr>
                <w:rFonts w:ascii="Arial" w:hAnsi="Arial" w:cs="Arial"/>
                <w:b/>
                <w:bCs/>
                <w:color w:val="FFFFFF"/>
                <w:spacing w:val="-10"/>
              </w:rPr>
              <w:t>Contact information</w:t>
            </w:r>
          </w:p>
        </w:tc>
        <w:tc>
          <w:tcPr>
            <w:tcW w:w="3719" w:type="dxa"/>
            <w:tcBorders>
              <w:top w:val="single" w:sz="8" w:space="0" w:color="004D8A"/>
              <w:left w:val="single" w:sz="24" w:space="0" w:color="FFFFFF"/>
              <w:bottom w:val="single" w:sz="8" w:space="0" w:color="231F20"/>
              <w:right w:val="single" w:sz="8" w:space="0" w:color="004D8A"/>
            </w:tcBorders>
            <w:shd w:val="clear" w:color="auto" w:fill="2F5D95"/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0" w:right="8"/>
              <w:rPr>
                <w:rFonts w:ascii="Arial" w:hAnsi="Arial" w:cs="Arial"/>
                <w:spacing w:val="-10"/>
              </w:rPr>
            </w:pPr>
            <w:r w:rsidRPr="00792CCE">
              <w:rPr>
                <w:rFonts w:ascii="Arial" w:hAnsi="Arial" w:cs="Arial"/>
                <w:b/>
                <w:bCs/>
                <w:color w:val="FFFFFF"/>
                <w:spacing w:val="-10"/>
              </w:rPr>
              <w:t>Follow-up: How will you make sure this person signs up for a workshop?</w:t>
            </w:r>
          </w:p>
        </w:tc>
      </w:tr>
      <w:tr w:rsidR="00621B6B" w:rsidRPr="008B3F76" w:rsidTr="00064B21">
        <w:trPr>
          <w:trHeight w:hRule="exact" w:val="650"/>
        </w:trPr>
        <w:tc>
          <w:tcPr>
            <w:tcW w:w="1472" w:type="dxa"/>
            <w:tcBorders>
              <w:top w:val="single" w:sz="8" w:space="0" w:color="231F20"/>
              <w:left w:val="single" w:sz="8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color w:val="000000"/>
                <w:spacing w:val="-20"/>
              </w:rPr>
            </w:pPr>
            <w:r w:rsidRPr="00792CCE">
              <w:rPr>
                <w:rFonts w:ascii="Arial" w:hAnsi="Arial" w:cs="Arial"/>
                <w:b/>
                <w:bCs/>
                <w:i/>
                <w:iCs/>
                <w:color w:val="004D8A"/>
                <w:spacing w:val="-20"/>
              </w:rPr>
              <w:t>Example:</w:t>
            </w:r>
          </w:p>
          <w:p w:rsidR="00621B6B" w:rsidRPr="00064B21" w:rsidRDefault="00621B6B" w:rsidP="00792CC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spacing w:val="-20"/>
              </w:rPr>
            </w:pPr>
            <w:r w:rsidRPr="00064B21">
              <w:rPr>
                <w:rFonts w:ascii="Arial" w:hAnsi="Arial" w:cs="Arial"/>
                <w:bCs/>
                <w:color w:val="004D8A"/>
                <w:spacing w:val="-20"/>
              </w:rPr>
              <w:t>July 15, 2013</w:t>
            </w:r>
          </w:p>
        </w:tc>
        <w:tc>
          <w:tcPr>
            <w:tcW w:w="2118" w:type="dxa"/>
            <w:tcBorders>
              <w:top w:val="single" w:sz="8" w:space="0" w:color="231F20"/>
              <w:left w:val="single" w:sz="8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621B6B" w:rsidRPr="00064B21" w:rsidRDefault="00621B6B" w:rsidP="00792CC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pacing w:val="-20"/>
              </w:rPr>
            </w:pPr>
          </w:p>
          <w:p w:rsidR="00621B6B" w:rsidRPr="00064B21" w:rsidRDefault="00621B6B" w:rsidP="00792CC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spacing w:val="-20"/>
              </w:rPr>
            </w:pPr>
            <w:r w:rsidRPr="00064B21">
              <w:rPr>
                <w:rFonts w:ascii="Arial" w:hAnsi="Arial" w:cs="Arial"/>
                <w:bCs/>
                <w:color w:val="004D8A"/>
                <w:spacing w:val="-20"/>
              </w:rPr>
              <w:t>Mary Smith</w:t>
            </w:r>
          </w:p>
        </w:tc>
        <w:tc>
          <w:tcPr>
            <w:tcW w:w="2771" w:type="dxa"/>
            <w:tcBorders>
              <w:top w:val="single" w:sz="8" w:space="0" w:color="231F20"/>
              <w:left w:val="single" w:sz="8" w:space="0" w:color="004D8A"/>
              <w:bottom w:val="single" w:sz="4" w:space="0" w:color="004D8A"/>
              <w:right w:val="single" w:sz="24" w:space="0" w:color="004D8A"/>
            </w:tcBorders>
            <w:shd w:val="clear" w:color="auto" w:fill="C1C7DC"/>
          </w:tcPr>
          <w:p w:rsidR="00621B6B" w:rsidRPr="00064B21" w:rsidRDefault="00621B6B" w:rsidP="00064B21">
            <w:pPr>
              <w:widowControl w:val="0"/>
              <w:autoSpaceDE w:val="0"/>
              <w:autoSpaceDN w:val="0"/>
              <w:adjustRightInd w:val="0"/>
              <w:spacing w:before="80" w:after="40" w:line="240" w:lineRule="auto"/>
              <w:ind w:left="72" w:right="58"/>
              <w:rPr>
                <w:rFonts w:ascii="Arial" w:hAnsi="Arial" w:cs="Arial"/>
                <w:spacing w:val="-20"/>
              </w:rPr>
            </w:pPr>
            <w:r w:rsidRPr="00064B21">
              <w:rPr>
                <w:rFonts w:ascii="Arial" w:hAnsi="Arial" w:cs="Arial"/>
                <w:bCs/>
                <w:color w:val="004D8A"/>
                <w:spacing w:val="-20"/>
              </w:rPr>
              <w:t>555-654-3211</w:t>
            </w:r>
            <w:r w:rsidR="004D16EC" w:rsidRPr="00064B21">
              <w:rPr>
                <w:rFonts w:ascii="Arial" w:hAnsi="Arial" w:cs="Arial"/>
                <w:bCs/>
                <w:color w:val="004D8A"/>
                <w:spacing w:val="-20"/>
              </w:rPr>
              <w:t xml:space="preserve"> msamith@aol.com</w:t>
            </w:r>
          </w:p>
        </w:tc>
        <w:tc>
          <w:tcPr>
            <w:tcW w:w="3719" w:type="dxa"/>
            <w:tcBorders>
              <w:top w:val="single" w:sz="8" w:space="0" w:color="231F20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621B6B" w:rsidRPr="00064B21" w:rsidRDefault="00621B6B" w:rsidP="00792CC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pacing w:val="-20"/>
              </w:rPr>
            </w:pPr>
          </w:p>
          <w:p w:rsidR="00621B6B" w:rsidRPr="00064B21" w:rsidRDefault="00621B6B" w:rsidP="00792CC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0" w:right="-20"/>
              <w:rPr>
                <w:rFonts w:ascii="Arial" w:hAnsi="Arial" w:cs="Arial"/>
                <w:spacing w:val="-20"/>
              </w:rPr>
            </w:pPr>
            <w:r w:rsidRPr="00064B21">
              <w:rPr>
                <w:rFonts w:ascii="Arial" w:hAnsi="Arial" w:cs="Arial"/>
                <w:bCs/>
                <w:color w:val="004D8A"/>
                <w:spacing w:val="-20"/>
              </w:rPr>
              <w:t>Pamphlet + call in 1 week.</w:t>
            </w:r>
          </w:p>
        </w:tc>
      </w:tr>
      <w:tr w:rsidR="00621B6B" w:rsidRPr="008B3F76" w:rsidTr="008B3F76">
        <w:trPr>
          <w:trHeight w:hRule="exact" w:val="1080"/>
        </w:trPr>
        <w:tc>
          <w:tcPr>
            <w:tcW w:w="1472" w:type="dxa"/>
            <w:tcBorders>
              <w:top w:val="single" w:sz="4" w:space="0" w:color="004D8A"/>
              <w:left w:val="single" w:sz="8" w:space="0" w:color="004D8A"/>
              <w:bottom w:val="single" w:sz="8" w:space="0" w:color="231F20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004D8A"/>
              <w:left w:val="single" w:sz="8" w:space="0" w:color="004D8A"/>
              <w:bottom w:val="single" w:sz="8" w:space="0" w:color="231F20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top w:val="single" w:sz="4" w:space="0" w:color="004D8A"/>
              <w:left w:val="single" w:sz="8" w:space="0" w:color="004D8A"/>
              <w:bottom w:val="single" w:sz="8" w:space="0" w:color="231F20"/>
              <w:right w:val="single" w:sz="24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4" w:space="0" w:color="004D8A"/>
              <w:left w:val="single" w:sz="24" w:space="0" w:color="004D8A"/>
              <w:bottom w:val="single" w:sz="8" w:space="0" w:color="231F20"/>
              <w:right w:val="single" w:sz="8" w:space="0" w:color="004D8A"/>
            </w:tcBorders>
            <w:shd w:val="clear" w:color="auto" w:fill="DEE9DD"/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621B6B" w:rsidRPr="008B3F76" w:rsidTr="008B3F76">
        <w:trPr>
          <w:trHeight w:hRule="exact" w:val="1080"/>
        </w:trPr>
        <w:tc>
          <w:tcPr>
            <w:tcW w:w="1472" w:type="dxa"/>
            <w:tcBorders>
              <w:top w:val="single" w:sz="8" w:space="0" w:color="231F20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8" w:space="0" w:color="231F20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top w:val="single" w:sz="8" w:space="0" w:color="231F20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8" w:space="0" w:color="231F20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621B6B" w:rsidRPr="008B3F76" w:rsidTr="008B3F76">
        <w:trPr>
          <w:trHeight w:hRule="exact" w:val="1080"/>
        </w:trPr>
        <w:tc>
          <w:tcPr>
            <w:tcW w:w="1472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621B6B" w:rsidRPr="008B3F76" w:rsidTr="008B3F76">
        <w:trPr>
          <w:trHeight w:hRule="exact" w:val="1080"/>
        </w:trPr>
        <w:tc>
          <w:tcPr>
            <w:tcW w:w="1472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621B6B" w:rsidRPr="008B3F76" w:rsidTr="008B3F76">
        <w:trPr>
          <w:trHeight w:hRule="exact" w:val="1080"/>
        </w:trPr>
        <w:tc>
          <w:tcPr>
            <w:tcW w:w="1472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621B6B" w:rsidRPr="008B3F76" w:rsidTr="008B3F76">
        <w:trPr>
          <w:trHeight w:hRule="exact" w:val="1080"/>
        </w:trPr>
        <w:tc>
          <w:tcPr>
            <w:tcW w:w="1472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621B6B" w:rsidRPr="008B3F76" w:rsidTr="008B3F76">
        <w:trPr>
          <w:trHeight w:hRule="exact" w:val="1080"/>
        </w:trPr>
        <w:tc>
          <w:tcPr>
            <w:tcW w:w="1472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621B6B" w:rsidRPr="00792CCE" w:rsidRDefault="00621B6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FE629B" w:rsidRPr="008B3F76" w:rsidTr="008B3F76">
        <w:trPr>
          <w:trHeight w:hRule="exact" w:val="1080"/>
        </w:trPr>
        <w:tc>
          <w:tcPr>
            <w:tcW w:w="1472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FE629B" w:rsidRPr="00792CCE" w:rsidRDefault="00FE629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FE629B" w:rsidRPr="00792CCE" w:rsidRDefault="00FE629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FE629B" w:rsidRPr="00792CCE" w:rsidRDefault="00FE629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  <w:tc>
          <w:tcPr>
            <w:tcW w:w="3719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FE629B" w:rsidRPr="00792CCE" w:rsidRDefault="00FE629B" w:rsidP="00792C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bookmarkEnd w:id="0"/>
    </w:tbl>
    <w:p w:rsidR="0083493E" w:rsidRPr="008B3F76" w:rsidRDefault="0083493E">
      <w:pPr>
        <w:rPr>
          <w:rFonts w:ascii="Arial" w:hAnsi="Arial" w:cs="Arial"/>
          <w:sz w:val="24"/>
          <w:szCs w:val="24"/>
        </w:rPr>
      </w:pPr>
    </w:p>
    <w:sectPr w:rsidR="0083493E" w:rsidRPr="008B3F76" w:rsidSect="00ED39A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6B"/>
    <w:rsid w:val="00064B21"/>
    <w:rsid w:val="00272240"/>
    <w:rsid w:val="004D16EC"/>
    <w:rsid w:val="005D5A97"/>
    <w:rsid w:val="00621B6B"/>
    <w:rsid w:val="00792CCE"/>
    <w:rsid w:val="0083493E"/>
    <w:rsid w:val="008B3F76"/>
    <w:rsid w:val="00C37E7E"/>
    <w:rsid w:val="00D855DE"/>
    <w:rsid w:val="00E51E9E"/>
    <w:rsid w:val="00ED39A9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6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F76"/>
    <w:pPr>
      <w:keepNext/>
      <w:keepLines/>
      <w:spacing w:before="120"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E9E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1E9E"/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B3F76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4D1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6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F76"/>
    <w:pPr>
      <w:keepNext/>
      <w:keepLines/>
      <w:spacing w:before="120"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E9E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1E9E"/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B3F76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4D1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PERSON-TO-PERSON AMBASSADOR OUTREACH ACTIVITY REPORT</vt:lpstr>
    </vt:vector>
  </TitlesOfParts>
  <Company>Centers for Disease Control and Prevention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PERSON-TO-PERSON AMBASSADOR OUTREACH ACTIVITY REPORT</dc:title>
  <dc:subject>Arthritis</dc:subject>
  <dc:creator>CDC </dc:creator>
  <cp:keywords>arthritis, ambassador outreach training, marketing tools</cp:keywords>
  <cp:lastModifiedBy>CDC User</cp:lastModifiedBy>
  <cp:revision>8</cp:revision>
  <dcterms:created xsi:type="dcterms:W3CDTF">2013-06-12T20:50:00Z</dcterms:created>
  <dcterms:modified xsi:type="dcterms:W3CDTF">2013-06-20T17:48:00Z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